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327" w:rsidRDefault="007B0327" w:rsidP="007B0327">
      <w:pPr>
        <w:rPr>
          <w:rFonts w:ascii="Times New Roman" w:hAnsi="Times New Roman" w:cs="Times New Roman"/>
          <w:sz w:val="16"/>
          <w:szCs w:val="16"/>
        </w:rPr>
      </w:pPr>
    </w:p>
    <w:p w:rsidR="007B0327" w:rsidRPr="007B0327" w:rsidRDefault="007B0327" w:rsidP="007B0327">
      <w:pPr>
        <w:tabs>
          <w:tab w:val="left" w:pos="8364"/>
        </w:tabs>
        <w:jc w:val="center"/>
        <w:rPr>
          <w:rFonts w:ascii="Times New Roman" w:eastAsia="Times New Roman" w:hAnsi="Times New Roman" w:cs="Times New Roman"/>
          <w:sz w:val="20"/>
          <w:szCs w:val="20"/>
        </w:rPr>
      </w:pPr>
      <w:r w:rsidRPr="007B0327">
        <w:rPr>
          <w:rFonts w:ascii="Times New Roman" w:hAnsi="Times New Roman" w:cs="Times New Roman"/>
          <w:noProof/>
          <w:lang w:eastAsia="en-GB"/>
        </w:rPr>
        <w:drawing>
          <wp:inline distT="0" distB="0" distL="0" distR="0" wp14:anchorId="0428D947" wp14:editId="2E241C63">
            <wp:extent cx="4581525" cy="1295400"/>
            <wp:effectExtent l="0" t="0" r="9525" b="0"/>
            <wp:docPr id="2" name="Picture 2"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LIVERPOOL GIN LDCC headed note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1295400"/>
                    </a:xfrm>
                    <a:prstGeom prst="rect">
                      <a:avLst/>
                    </a:prstGeom>
                    <a:noFill/>
                    <a:ln>
                      <a:noFill/>
                    </a:ln>
                  </pic:spPr>
                </pic:pic>
              </a:graphicData>
            </a:graphic>
          </wp:inline>
        </w:drawing>
      </w:r>
    </w:p>
    <w:p w:rsidR="007B0327" w:rsidRPr="007B0327" w:rsidRDefault="008210A7" w:rsidP="007B0327">
      <w:pPr>
        <w:ind w:left="-392" w:firstLine="392"/>
        <w:jc w:val="center"/>
        <w:rPr>
          <w:rFonts w:ascii="Times New Roman" w:hAnsi="Times New Roman" w:cs="Times New Roman"/>
          <w:sz w:val="24"/>
        </w:rPr>
      </w:pPr>
      <w:hyperlink r:id="rId8" w:history="1">
        <w:r w:rsidR="007B0327" w:rsidRPr="007B0327">
          <w:rPr>
            <w:rStyle w:val="Hyperlink"/>
            <w:rFonts w:ascii="Times New Roman" w:hAnsi="Times New Roman" w:cs="Times New Roman"/>
          </w:rPr>
          <w:t>www.lpoolcomp.co.uk</w:t>
        </w:r>
      </w:hyperlink>
    </w:p>
    <w:p w:rsidR="00515045" w:rsidRDefault="00515045" w:rsidP="00515045">
      <w:pPr>
        <w:rPr>
          <w:rFonts w:ascii="Times New Roman" w:hAnsi="Times New Roman" w:cs="Times New Roman"/>
          <w:b/>
          <w:sz w:val="18"/>
          <w:szCs w:val="18"/>
        </w:rPr>
      </w:pPr>
    </w:p>
    <w:p w:rsidR="00515045" w:rsidRDefault="00515045" w:rsidP="00515045">
      <w:pPr>
        <w:rPr>
          <w:rFonts w:ascii="Times New Roman" w:hAnsi="Times New Roman" w:cs="Times New Roman"/>
          <w:b/>
          <w:sz w:val="18"/>
          <w:szCs w:val="18"/>
        </w:rPr>
      </w:pPr>
    </w:p>
    <w:p w:rsidR="00515045" w:rsidRDefault="00515045" w:rsidP="00515045">
      <w:pPr>
        <w:rPr>
          <w:rFonts w:ascii="Times New Roman" w:hAnsi="Times New Roman" w:cs="Times New Roman"/>
          <w:b/>
          <w:sz w:val="18"/>
          <w:szCs w:val="18"/>
        </w:rPr>
      </w:pPr>
      <w:r>
        <w:rPr>
          <w:rFonts w:ascii="Times New Roman" w:hAnsi="Times New Roman" w:cs="Times New Roman"/>
          <w:b/>
          <w:sz w:val="18"/>
          <w:szCs w:val="18"/>
        </w:rPr>
        <w:t xml:space="preserve">M/C Meeting to be held at </w:t>
      </w:r>
      <w:r>
        <w:rPr>
          <w:rFonts w:ascii="Times New Roman" w:hAnsi="Times New Roman" w:cs="Times New Roman"/>
          <w:b/>
          <w:color w:val="FF0000"/>
          <w:sz w:val="18"/>
          <w:szCs w:val="18"/>
        </w:rPr>
        <w:t>Bootle CC</w:t>
      </w:r>
      <w:r>
        <w:rPr>
          <w:rFonts w:ascii="Times New Roman" w:hAnsi="Times New Roman" w:cs="Times New Roman"/>
          <w:b/>
          <w:sz w:val="18"/>
          <w:szCs w:val="18"/>
        </w:rPr>
        <w:t xml:space="preserve"> on </w:t>
      </w:r>
      <w:r>
        <w:rPr>
          <w:rFonts w:ascii="Times New Roman" w:hAnsi="Times New Roman" w:cs="Times New Roman"/>
          <w:b/>
          <w:color w:val="FF0000"/>
          <w:sz w:val="18"/>
          <w:szCs w:val="18"/>
          <w:u w:val="single"/>
        </w:rPr>
        <w:t>Tuesday 28</w:t>
      </w:r>
      <w:r>
        <w:rPr>
          <w:rFonts w:ascii="Times New Roman" w:hAnsi="Times New Roman" w:cs="Times New Roman"/>
          <w:b/>
          <w:color w:val="FF0000"/>
          <w:sz w:val="18"/>
          <w:szCs w:val="18"/>
          <w:u w:val="single"/>
          <w:vertAlign w:val="superscript"/>
        </w:rPr>
        <w:t>th</w:t>
      </w:r>
      <w:r>
        <w:rPr>
          <w:rFonts w:ascii="Times New Roman" w:hAnsi="Times New Roman" w:cs="Times New Roman"/>
          <w:b/>
          <w:color w:val="FF0000"/>
          <w:sz w:val="18"/>
          <w:szCs w:val="18"/>
          <w:u w:val="single"/>
        </w:rPr>
        <w:t xml:space="preserve"> Nov</w:t>
      </w:r>
      <w:r>
        <w:rPr>
          <w:rFonts w:ascii="Times New Roman" w:hAnsi="Times New Roman" w:cs="Times New Roman"/>
          <w:b/>
          <w:color w:val="FF0000"/>
          <w:sz w:val="18"/>
          <w:szCs w:val="18"/>
        </w:rPr>
        <w:t xml:space="preserve">  </w:t>
      </w:r>
      <w:r>
        <w:rPr>
          <w:rFonts w:ascii="Times New Roman" w:hAnsi="Times New Roman" w:cs="Times New Roman"/>
          <w:b/>
          <w:sz w:val="18"/>
          <w:szCs w:val="18"/>
        </w:rPr>
        <w:t xml:space="preserve">2017 at </w:t>
      </w:r>
      <w:r>
        <w:rPr>
          <w:rFonts w:ascii="Times New Roman" w:hAnsi="Times New Roman" w:cs="Times New Roman"/>
          <w:b/>
          <w:color w:val="FF0000"/>
          <w:sz w:val="18"/>
          <w:szCs w:val="18"/>
        </w:rPr>
        <w:t>4</w:t>
      </w:r>
      <w:r>
        <w:rPr>
          <w:rFonts w:ascii="Times New Roman" w:hAnsi="Times New Roman" w:cs="Times New Roman"/>
          <w:b/>
          <w:color w:val="FF0000"/>
          <w:sz w:val="18"/>
          <w:szCs w:val="18"/>
          <w:u w:val="single"/>
        </w:rPr>
        <w:t>.00pm</w:t>
      </w:r>
      <w:r>
        <w:rPr>
          <w:rFonts w:ascii="Times New Roman" w:hAnsi="Times New Roman" w:cs="Times New Roman"/>
          <w:b/>
          <w:sz w:val="18"/>
          <w:szCs w:val="18"/>
        </w:rPr>
        <w:t xml:space="preserve">:  </w:t>
      </w:r>
    </w:p>
    <w:p w:rsidR="00301A5E" w:rsidRDefault="00301A5E" w:rsidP="00301A5E">
      <w:pPr>
        <w:rPr>
          <w:rFonts w:ascii="Times New Roman" w:hAnsi="Times New Roman" w:cs="Times New Roman"/>
          <w:b/>
          <w:sz w:val="20"/>
          <w:szCs w:val="20"/>
        </w:rPr>
      </w:pPr>
    </w:p>
    <w:tbl>
      <w:tblPr>
        <w:tblpPr w:leftFromText="180" w:rightFromText="180" w:bottomFromText="200" w:vertAnchor="text" w:tblpX="177"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9121"/>
      </w:tblGrid>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jc w:val="center"/>
              <w:rPr>
                <w:rFonts w:ascii="Times New Roman" w:eastAsia="Times New Roman" w:hAnsi="Times New Roman" w:cs="Times New Roman"/>
                <w:b/>
                <w:sz w:val="20"/>
                <w:szCs w:val="20"/>
              </w:rPr>
            </w:pPr>
          </w:p>
          <w:p w:rsidR="00301A5E" w:rsidRDefault="00301A5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301A5E" w:rsidRDefault="00301A5E">
            <w:pPr>
              <w:jc w:val="center"/>
              <w:rPr>
                <w:rFonts w:ascii="Times New Roman" w:eastAsia="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vAlign w:val="center"/>
          </w:tcPr>
          <w:p w:rsidR="00301A5E" w:rsidRDefault="00301A5E">
            <w:pPr>
              <w:jc w:val="center"/>
              <w:rPr>
                <w:rFonts w:ascii="Times New Roman" w:eastAsia="Times New Roman" w:hAnsi="Times New Roman" w:cs="Times New Roman"/>
                <w:b/>
                <w:sz w:val="20"/>
                <w:szCs w:val="20"/>
              </w:rPr>
            </w:pPr>
          </w:p>
          <w:p w:rsidR="00301A5E" w:rsidRDefault="00301A5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301A5E" w:rsidRDefault="00301A5E">
            <w:pPr>
              <w:jc w:val="center"/>
              <w:rPr>
                <w:rFonts w:ascii="Times New Roman" w:eastAsia="Times New Roman" w:hAnsi="Times New Roman" w:cs="Times New Roman"/>
                <w:b/>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4.07pm</w:t>
            </w: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360"/>
              <w:rPr>
                <w:rFonts w:ascii="Times New Roman" w:hAnsi="Times New Roman"/>
                <w:sz w:val="20"/>
                <w:szCs w:val="20"/>
              </w:rPr>
            </w:pPr>
          </w:p>
          <w:p w:rsidR="00301A5E" w:rsidRDefault="00301A5E" w:rsidP="00301A5E">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All members of M/C were present these being: </w:t>
            </w:r>
          </w:p>
          <w:p w:rsidR="00301A5E" w:rsidRDefault="00301A5E">
            <w:pPr>
              <w:spacing w:line="276" w:lineRule="auto"/>
              <w:rPr>
                <w:rFonts w:ascii="Times New Roman" w:hAnsi="Times New Roman"/>
                <w:sz w:val="20"/>
                <w:szCs w:val="20"/>
              </w:rPr>
            </w:pPr>
          </w:p>
          <w:p w:rsidR="00301A5E" w:rsidRDefault="00301A5E">
            <w:pPr>
              <w:pStyle w:val="ListParagraph"/>
              <w:spacing w:after="0" w:line="240" w:lineRule="auto"/>
              <w:ind w:left="0"/>
              <w:rPr>
                <w:rFonts w:ascii="Times New Roman" w:hAnsi="Times New Roman"/>
                <w:sz w:val="20"/>
                <w:szCs w:val="20"/>
              </w:rPr>
            </w:pPr>
            <w:r>
              <w:rPr>
                <w:rFonts w:ascii="Times New Roman" w:hAnsi="Times New Roman"/>
                <w:sz w:val="20"/>
                <w:szCs w:val="20"/>
              </w:rPr>
              <w:t>Eric Hadfield (President) John Williams (Chair) Chris Weston (Hon Sec); Rob Durand (1</w:t>
            </w:r>
            <w:r>
              <w:rPr>
                <w:rFonts w:ascii="Times New Roman" w:hAnsi="Times New Roman"/>
                <w:sz w:val="20"/>
                <w:szCs w:val="20"/>
                <w:vertAlign w:val="superscript"/>
              </w:rPr>
              <w:t>st</w:t>
            </w:r>
            <w:r>
              <w:rPr>
                <w:rFonts w:ascii="Times New Roman" w:hAnsi="Times New Roman"/>
                <w:sz w:val="20"/>
                <w:szCs w:val="20"/>
              </w:rPr>
              <w:t xml:space="preserve"> &amp; 2</w:t>
            </w:r>
            <w:r>
              <w:rPr>
                <w:rFonts w:ascii="Times New Roman" w:hAnsi="Times New Roman"/>
                <w:sz w:val="20"/>
                <w:szCs w:val="20"/>
                <w:vertAlign w:val="superscript"/>
              </w:rPr>
              <w:t>nd</w:t>
            </w:r>
            <w:r>
              <w:rPr>
                <w:rFonts w:ascii="Times New Roman" w:hAnsi="Times New Roman"/>
                <w:sz w:val="20"/>
                <w:szCs w:val="20"/>
              </w:rPr>
              <w:t xml:space="preserve"> Team Fixture Secretary); Alan Bristow (Hon Treas); John Rotheram (Cricket Chair); Eddie Shiff (3</w:t>
            </w:r>
            <w:r>
              <w:rPr>
                <w:rFonts w:ascii="Times New Roman" w:hAnsi="Times New Roman"/>
                <w:sz w:val="20"/>
                <w:szCs w:val="20"/>
                <w:vertAlign w:val="superscript"/>
              </w:rPr>
              <w:t>rd</w:t>
            </w:r>
            <w:r>
              <w:rPr>
                <w:rFonts w:ascii="Times New Roman" w:hAnsi="Times New Roman"/>
                <w:sz w:val="20"/>
                <w:szCs w:val="20"/>
              </w:rPr>
              <w:t xml:space="preserve"> XI Coordinator).</w:t>
            </w:r>
          </w:p>
          <w:p w:rsidR="00301A5E" w:rsidRDefault="00301A5E">
            <w:pPr>
              <w:pStyle w:val="ListParagraph"/>
              <w:spacing w:after="0" w:line="240" w:lineRule="auto"/>
              <w:ind w:left="0"/>
              <w:rPr>
                <w:rFonts w:ascii="Times New Roman" w:hAnsi="Times New Roman"/>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rPr>
                <w:rFonts w:ascii="Times New Roman" w:hAnsi="Times New Roman" w:cs="Times New Roman"/>
                <w:i/>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360"/>
              <w:rPr>
                <w:rFonts w:ascii="Times New Roman" w:hAnsi="Times New Roman"/>
                <w:i/>
                <w:sz w:val="20"/>
                <w:szCs w:val="20"/>
              </w:rPr>
            </w:pPr>
          </w:p>
          <w:p w:rsidR="00301A5E" w:rsidRDefault="00301A5E" w:rsidP="00301A5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301A5E" w:rsidRDefault="00301A5E">
            <w:pPr>
              <w:spacing w:line="276" w:lineRule="auto"/>
              <w:rPr>
                <w:rFonts w:ascii="Times New Roman" w:hAnsi="Times New Roman" w:cs="Times New Roman"/>
                <w:sz w:val="20"/>
                <w:szCs w:val="20"/>
              </w:rPr>
            </w:pPr>
          </w:p>
          <w:p w:rsidR="00301A5E" w:rsidRDefault="00301A5E">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meeting held on 30</w:t>
            </w:r>
            <w:r>
              <w:rPr>
                <w:rFonts w:ascii="Times New Roman" w:hAnsi="Times New Roman" w:cs="Times New Roman"/>
                <w:sz w:val="20"/>
                <w:szCs w:val="20"/>
                <w:vertAlign w:val="superscript"/>
              </w:rPr>
              <w:t>th</w:t>
            </w:r>
            <w:r>
              <w:rPr>
                <w:rFonts w:ascii="Times New Roman" w:hAnsi="Times New Roman" w:cs="Times New Roman"/>
                <w:sz w:val="20"/>
                <w:szCs w:val="20"/>
              </w:rPr>
              <w:t xml:space="preserve"> October  2017. </w:t>
            </w:r>
          </w:p>
          <w:p w:rsidR="00301A5E" w:rsidRDefault="00301A5E">
            <w:pPr>
              <w:pStyle w:val="ListParagraph"/>
              <w:spacing w:after="0" w:line="240" w:lineRule="auto"/>
              <w:ind w:left="360"/>
              <w:rPr>
                <w:rFonts w:ascii="Times New Roman" w:hAnsi="Times New Roman"/>
                <w:i/>
                <w:sz w:val="20"/>
                <w:szCs w:val="20"/>
              </w:rPr>
            </w:pPr>
          </w:p>
          <w:p w:rsidR="00301A5E" w:rsidRDefault="00301A5E" w:rsidP="00301A5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Action Point Items</w:t>
            </w:r>
          </w:p>
          <w:p w:rsidR="00301A5E" w:rsidRDefault="00301A5E">
            <w:pPr>
              <w:pStyle w:val="ListParagraph"/>
              <w:spacing w:after="0" w:line="240" w:lineRule="auto"/>
              <w:ind w:left="0"/>
              <w:rPr>
                <w:rFonts w:ascii="Times New Roman" w:hAnsi="Times New Roman"/>
                <w:i/>
                <w:sz w:val="20"/>
                <w:szCs w:val="20"/>
              </w:rPr>
            </w:pPr>
          </w:p>
          <w:p w:rsidR="00301A5E" w:rsidRDefault="00301A5E">
            <w:pPr>
              <w:pStyle w:val="ListParagraph"/>
              <w:spacing w:after="0" w:line="240" w:lineRule="auto"/>
              <w:ind w:left="0"/>
              <w:rPr>
                <w:rFonts w:ascii="Times New Roman" w:hAnsi="Times New Roman"/>
                <w:sz w:val="20"/>
                <w:szCs w:val="20"/>
              </w:rPr>
            </w:pPr>
            <w:r>
              <w:rPr>
                <w:rFonts w:ascii="Times New Roman" w:hAnsi="Times New Roman"/>
                <w:sz w:val="20"/>
                <w:szCs w:val="20"/>
              </w:rPr>
              <w:t>These were considered as set out below.</w:t>
            </w:r>
          </w:p>
          <w:p w:rsidR="00301A5E" w:rsidRDefault="00301A5E">
            <w:pPr>
              <w:pStyle w:val="ListParagraph"/>
              <w:spacing w:after="0" w:line="240" w:lineRule="auto"/>
              <w:ind w:left="0"/>
              <w:rPr>
                <w:rFonts w:ascii="Times New Roman" w:hAnsi="Times New Roman"/>
                <w:i/>
                <w:sz w:val="20"/>
                <w:szCs w:val="20"/>
              </w:rPr>
            </w:pPr>
          </w:p>
          <w:p w:rsidR="00301A5E" w:rsidRDefault="00301A5E" w:rsidP="00301A5E">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301A5E" w:rsidRDefault="00301A5E">
            <w:pPr>
              <w:spacing w:line="276" w:lineRule="auto"/>
              <w:rPr>
                <w:rFonts w:ascii="Times New Roman" w:hAnsi="Times New Roman"/>
                <w:i/>
                <w:sz w:val="20"/>
                <w:szCs w:val="20"/>
              </w:rPr>
            </w:pPr>
          </w:p>
          <w:p w:rsidR="00301A5E" w:rsidRDefault="00301A5E">
            <w:pPr>
              <w:spacing w:line="276" w:lineRule="auto"/>
              <w:rPr>
                <w:rFonts w:ascii="Times New Roman" w:hAnsi="Times New Roman"/>
                <w:sz w:val="20"/>
                <w:szCs w:val="20"/>
              </w:rPr>
            </w:pPr>
            <w:r>
              <w:rPr>
                <w:rFonts w:ascii="Times New Roman" w:hAnsi="Times New Roman"/>
                <w:sz w:val="20"/>
                <w:szCs w:val="20"/>
              </w:rPr>
              <w:t>These were to be taken en passant as they were covered by agenda items.</w:t>
            </w:r>
          </w:p>
          <w:p w:rsidR="00301A5E" w:rsidRDefault="00301A5E">
            <w:pPr>
              <w:spacing w:line="276" w:lineRule="auto"/>
              <w:rPr>
                <w:rFonts w:ascii="Times New Roman" w:hAnsi="Times New Roman"/>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360"/>
              <w:jc w:val="center"/>
              <w:rPr>
                <w:rFonts w:ascii="Times New Roman" w:hAnsi="Times New Roman"/>
                <w:i/>
                <w:sz w:val="20"/>
                <w:szCs w:val="20"/>
              </w:rPr>
            </w:pPr>
          </w:p>
          <w:p w:rsidR="00301A5E" w:rsidRDefault="00301A5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  Chairman's Remarks</w:t>
            </w:r>
          </w:p>
          <w:p w:rsidR="00301A5E" w:rsidRDefault="00301A5E">
            <w:pPr>
              <w:spacing w:line="276" w:lineRule="auto"/>
              <w:ind w:firstLine="34"/>
              <w:jc w:val="center"/>
              <w:rPr>
                <w:rFonts w:ascii="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Future of Premier Leagues P Bedford  OT meeting outcomes</w:t>
            </w:r>
          </w:p>
          <w:p w:rsidR="00301A5E" w:rsidRDefault="00301A5E">
            <w:pPr>
              <w:pStyle w:val="ListParagraph"/>
              <w:spacing w:after="0" w:line="240" w:lineRule="auto"/>
              <w:ind w:left="34"/>
              <w:rPr>
                <w:rFonts w:ascii="Times New Roman" w:hAnsi="Times New Roman"/>
                <w:color w:val="000000" w:themeColor="text1"/>
                <w:sz w:val="20"/>
                <w:szCs w:val="20"/>
              </w:rPr>
            </w:pPr>
          </w:p>
          <w:p w:rsidR="00301A5E" w:rsidRDefault="00301A5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JW referred to the meeting  he had attended 5-8pm Old Trafford Monday 6</w:t>
            </w:r>
            <w:r>
              <w:rPr>
                <w:rFonts w:ascii="Times New Roman" w:hAnsi="Times New Roman"/>
                <w:color w:val="000000" w:themeColor="text1"/>
                <w:sz w:val="20"/>
                <w:szCs w:val="20"/>
                <w:vertAlign w:val="superscript"/>
              </w:rPr>
              <w:t>th</w:t>
            </w:r>
            <w:r>
              <w:rPr>
                <w:rFonts w:ascii="Times New Roman" w:hAnsi="Times New Roman"/>
                <w:color w:val="000000" w:themeColor="text1"/>
                <w:sz w:val="20"/>
                <w:szCs w:val="20"/>
              </w:rPr>
              <w:t xml:space="preserve"> November 2017. </w:t>
            </w:r>
          </w:p>
          <w:p w:rsidR="00301A5E" w:rsidRDefault="00301A5E">
            <w:pPr>
              <w:rPr>
                <w:rFonts w:ascii="Times New Roman" w:hAnsi="Times New Roman"/>
                <w:i/>
                <w:sz w:val="18"/>
                <w:szCs w:val="18"/>
              </w:rPr>
            </w:pPr>
            <w:r>
              <w:rPr>
                <w:rFonts w:ascii="Times New Roman" w:hAnsi="Times New Roman" w:cs="Times New Roman"/>
                <w:sz w:val="20"/>
                <w:szCs w:val="20"/>
              </w:rPr>
              <w:t xml:space="preserve">JW ran through parts of the summary document  </w:t>
            </w:r>
          </w:p>
          <w:p w:rsidR="00301A5E" w:rsidRDefault="00301A5E">
            <w:pPr>
              <w:pStyle w:val="ListParagraph"/>
              <w:spacing w:after="0" w:line="240" w:lineRule="auto"/>
              <w:ind w:left="34"/>
              <w:rPr>
                <w:rFonts w:ascii="Times New Roman" w:hAnsi="Times New Roman"/>
                <w:sz w:val="20"/>
                <w:szCs w:val="20"/>
              </w:rPr>
            </w:pPr>
          </w:p>
          <w:p w:rsidR="00301A5E" w:rsidRDefault="00301A5E">
            <w:pPr>
              <w:pStyle w:val="ListParagraph"/>
              <w:spacing w:after="0" w:line="240" w:lineRule="auto"/>
              <w:ind w:left="34"/>
              <w:rPr>
                <w:rFonts w:ascii="Times New Roman" w:hAnsi="Times New Roman"/>
                <w:color w:val="000000" w:themeColor="text1"/>
                <w:sz w:val="20"/>
                <w:szCs w:val="20"/>
              </w:rPr>
            </w:pPr>
            <w:r>
              <w:rPr>
                <w:rFonts w:ascii="Times New Roman" w:hAnsi="Times New Roman"/>
                <w:sz w:val="20"/>
                <w:szCs w:val="20"/>
              </w:rPr>
              <w:t xml:space="preserve">Discussion followed, JW led. </w:t>
            </w:r>
            <w:r>
              <w:rPr>
                <w:rFonts w:ascii="Times New Roman" w:hAnsi="Times New Roman"/>
                <w:color w:val="000000" w:themeColor="text1"/>
                <w:sz w:val="20"/>
                <w:szCs w:val="20"/>
              </w:rPr>
              <w:t xml:space="preserve"> Premier Leagues would continue, their amount of funding was debatable. There would be a model set of terms of operation. </w:t>
            </w:r>
          </w:p>
          <w:p w:rsidR="00301A5E" w:rsidRDefault="00301A5E">
            <w:pPr>
              <w:pStyle w:val="ListParagraph"/>
              <w:spacing w:after="0" w:line="240" w:lineRule="auto"/>
              <w:ind w:left="34"/>
              <w:rPr>
                <w:rFonts w:ascii="Times New Roman" w:hAnsi="Times New Roman"/>
                <w:color w:val="000000" w:themeColor="text1"/>
                <w:sz w:val="20"/>
                <w:szCs w:val="20"/>
              </w:rPr>
            </w:pPr>
          </w:p>
          <w:p w:rsidR="00301A5E" w:rsidRDefault="00301A5E" w:rsidP="00301A5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LCB/LCF changes update</w:t>
            </w:r>
          </w:p>
          <w:p w:rsidR="00301A5E" w:rsidRDefault="00301A5E">
            <w:pPr>
              <w:pStyle w:val="ListParagraph"/>
              <w:spacing w:after="0" w:line="240" w:lineRule="auto"/>
              <w:ind w:left="34"/>
              <w:rPr>
                <w:rFonts w:ascii="Times New Roman" w:hAnsi="Times New Roman"/>
                <w:color w:val="000000" w:themeColor="text1"/>
                <w:sz w:val="20"/>
                <w:szCs w:val="20"/>
              </w:rPr>
            </w:pPr>
          </w:p>
          <w:p w:rsidR="00301A5E" w:rsidRDefault="00301A5E">
            <w:pPr>
              <w:pStyle w:val="ListParagraph"/>
              <w:spacing w:after="0" w:line="240" w:lineRule="auto"/>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JW noted that Clinton Perrin the new Director of the LCF was on holiday but an announcement on appointments was due “soon”. </w:t>
            </w:r>
          </w:p>
          <w:p w:rsidR="00301A5E" w:rsidRDefault="00301A5E">
            <w:pPr>
              <w:pStyle w:val="ListParagraph"/>
              <w:spacing w:after="0" w:line="240" w:lineRule="auto"/>
              <w:ind w:left="34"/>
              <w:rPr>
                <w:rFonts w:ascii="Times New Roman" w:hAnsi="Times New Roman"/>
                <w:color w:val="000000" w:themeColor="text1"/>
                <w:sz w:val="20"/>
                <w:szCs w:val="20"/>
              </w:rPr>
            </w:pPr>
          </w:p>
          <w:p w:rsidR="00301A5E" w:rsidRDefault="00301A5E" w:rsidP="00301A5E">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End of Season meeting 07/11/17 outcomes</w:t>
            </w:r>
          </w:p>
          <w:p w:rsidR="00301A5E" w:rsidRDefault="00301A5E">
            <w:pPr>
              <w:ind w:left="34"/>
              <w:rPr>
                <w:rFonts w:ascii="Times New Roman" w:hAnsi="Times New Roman"/>
                <w:color w:val="000000" w:themeColor="text1"/>
                <w:sz w:val="20"/>
                <w:szCs w:val="20"/>
              </w:rPr>
            </w:pPr>
          </w:p>
          <w:p w:rsidR="00301A5E" w:rsidRDefault="00301A5E">
            <w:pPr>
              <w:ind w:left="34"/>
              <w:rPr>
                <w:rFonts w:ascii="Times New Roman" w:hAnsi="Times New Roman"/>
                <w:color w:val="000000" w:themeColor="text1"/>
                <w:sz w:val="20"/>
                <w:szCs w:val="20"/>
              </w:rPr>
            </w:pPr>
            <w:r>
              <w:rPr>
                <w:rFonts w:ascii="Times New Roman" w:hAnsi="Times New Roman"/>
                <w:color w:val="000000" w:themeColor="text1"/>
                <w:sz w:val="20"/>
                <w:szCs w:val="20"/>
              </w:rPr>
              <w:t xml:space="preserve">The minutes had been released on the website, by e-circ and through Twitter without difficulty. </w:t>
            </w:r>
          </w:p>
          <w:p w:rsidR="00301A5E" w:rsidRDefault="00301A5E">
            <w:pPr>
              <w:ind w:left="34"/>
              <w:rPr>
                <w:rFonts w:ascii="Times New Roman" w:hAnsi="Times New Roman"/>
                <w:color w:val="000000" w:themeColor="text1"/>
                <w:sz w:val="20"/>
                <w:szCs w:val="20"/>
              </w:rPr>
            </w:pPr>
          </w:p>
          <w:p w:rsidR="00301A5E" w:rsidRDefault="00301A5E" w:rsidP="00301A5E">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Fixtures 2018 update, requests from clubs updates</w:t>
            </w:r>
          </w:p>
          <w:p w:rsidR="00301A5E" w:rsidRDefault="00301A5E">
            <w:pPr>
              <w:ind w:left="34"/>
              <w:rPr>
                <w:rFonts w:ascii="Times New Roman" w:hAnsi="Times New Roman"/>
                <w:sz w:val="20"/>
                <w:szCs w:val="20"/>
              </w:rPr>
            </w:pPr>
          </w:p>
          <w:p w:rsidR="00301A5E" w:rsidRDefault="008210A7">
            <w:pPr>
              <w:ind w:left="34"/>
              <w:rPr>
                <w:rFonts w:ascii="Times New Roman" w:hAnsi="Times New Roman"/>
                <w:sz w:val="20"/>
                <w:szCs w:val="20"/>
              </w:rPr>
            </w:pPr>
            <w:hyperlink r:id="rId9" w:history="1">
              <w:r w:rsidR="00301A5E">
                <w:rPr>
                  <w:rStyle w:val="Hyperlink"/>
                  <w:rFonts w:ascii="Times New Roman" w:hAnsi="Times New Roman"/>
                  <w:sz w:val="20"/>
                  <w:szCs w:val="20"/>
                </w:rPr>
                <w:t>http://www.lpoolcomp.co.uk/management_bulletins.php?id=2997</w:t>
              </w:r>
            </w:hyperlink>
            <w:r w:rsidR="00301A5E">
              <w:rPr>
                <w:rFonts w:ascii="Times New Roman" w:hAnsi="Times New Roman"/>
                <w:sz w:val="20"/>
                <w:szCs w:val="20"/>
              </w:rPr>
              <w:t xml:space="preserve">  We were getting to the deadline of 30/11/17.</w:t>
            </w:r>
          </w:p>
          <w:p w:rsidR="00301A5E" w:rsidRDefault="00301A5E">
            <w:pPr>
              <w:ind w:left="34"/>
              <w:rPr>
                <w:rFonts w:ascii="Times New Roman" w:hAnsi="Times New Roman"/>
                <w:sz w:val="20"/>
                <w:szCs w:val="20"/>
              </w:rPr>
            </w:pPr>
          </w:p>
          <w:p w:rsidR="00301A5E" w:rsidRDefault="00301A5E">
            <w:pPr>
              <w:ind w:left="34"/>
              <w:rPr>
                <w:rFonts w:ascii="Times New Roman" w:hAnsi="Times New Roman"/>
                <w:sz w:val="20"/>
                <w:szCs w:val="20"/>
              </w:rPr>
            </w:pPr>
            <w:r>
              <w:rPr>
                <w:rFonts w:ascii="Times New Roman" w:hAnsi="Times New Roman"/>
                <w:sz w:val="20"/>
                <w:szCs w:val="20"/>
              </w:rPr>
              <w:t>We had received a number of requests. EH had emailed all those clubs that had asked for changes last year and not requested same for 2018. The ECB fixtures were due. Our fixtures were in hand.</w:t>
            </w:r>
          </w:p>
          <w:p w:rsidR="00301A5E" w:rsidRDefault="00301A5E">
            <w:pPr>
              <w:rPr>
                <w:rFonts w:ascii="Times New Roman" w:hAnsi="Times New Roman"/>
                <w:sz w:val="20"/>
                <w:szCs w:val="20"/>
              </w:rPr>
            </w:pPr>
          </w:p>
          <w:p w:rsidR="00301A5E" w:rsidRDefault="00301A5E" w:rsidP="00301A5E">
            <w:pPr>
              <w:pStyle w:val="ListParagraph"/>
              <w:numPr>
                <w:ilvl w:val="0"/>
                <w:numId w:val="19"/>
              </w:numPr>
              <w:spacing w:after="0" w:line="240" w:lineRule="auto"/>
              <w:rPr>
                <w:rFonts w:ascii="Times New Roman" w:hAnsi="Times New Roman"/>
                <w:i/>
                <w:sz w:val="20"/>
                <w:szCs w:val="20"/>
              </w:rPr>
            </w:pPr>
            <w:r>
              <w:rPr>
                <w:rFonts w:ascii="Times New Roman" w:eastAsia="Times New Roman" w:hAnsi="Times New Roman"/>
                <w:i/>
                <w:sz w:val="20"/>
                <w:szCs w:val="20"/>
              </w:rPr>
              <w:lastRenderedPageBreak/>
              <w:t>Planning for AGM 2018</w:t>
            </w:r>
          </w:p>
          <w:p w:rsidR="00301A5E" w:rsidRDefault="00301A5E">
            <w:pPr>
              <w:ind w:left="34"/>
              <w:rPr>
                <w:rFonts w:ascii="Times New Roman" w:hAnsi="Times New Roman"/>
                <w:sz w:val="20"/>
                <w:szCs w:val="20"/>
              </w:rPr>
            </w:pPr>
          </w:p>
          <w:p w:rsidR="00301A5E" w:rsidRDefault="00301A5E">
            <w:pPr>
              <w:ind w:left="34"/>
              <w:rPr>
                <w:rFonts w:ascii="Times New Roman" w:hAnsi="Times New Roman"/>
                <w:sz w:val="20"/>
                <w:szCs w:val="20"/>
              </w:rPr>
            </w:pPr>
            <w:r>
              <w:rPr>
                <w:rFonts w:ascii="Times New Roman" w:hAnsi="Times New Roman"/>
                <w:sz w:val="20"/>
                <w:szCs w:val="20"/>
              </w:rPr>
              <w:t>This would be taken later under item 11.1</w:t>
            </w:r>
          </w:p>
          <w:p w:rsidR="00301A5E" w:rsidRDefault="00301A5E">
            <w:pPr>
              <w:ind w:left="34"/>
              <w:rPr>
                <w:rFonts w:ascii="Times New Roman" w:hAnsi="Times New Roman"/>
                <w:sz w:val="20"/>
                <w:szCs w:val="20"/>
              </w:rPr>
            </w:pPr>
          </w:p>
          <w:p w:rsidR="00301A5E" w:rsidRDefault="00301A5E" w:rsidP="00301A5E">
            <w:pPr>
              <w:pStyle w:val="ListParagraph"/>
              <w:numPr>
                <w:ilvl w:val="0"/>
                <w:numId w:val="19"/>
              </w:numPr>
              <w:spacing w:after="0" w:line="240" w:lineRule="auto"/>
              <w:rPr>
                <w:rFonts w:ascii="Times New Roman" w:hAnsi="Times New Roman"/>
                <w:i/>
                <w:sz w:val="20"/>
                <w:szCs w:val="20"/>
              </w:rPr>
            </w:pPr>
            <w:r>
              <w:rPr>
                <w:rFonts w:ascii="Times New Roman" w:hAnsi="Times New Roman"/>
                <w:i/>
                <w:sz w:val="20"/>
                <w:szCs w:val="20"/>
              </w:rPr>
              <w:t xml:space="preserve">MCUA Meeting 30 11 17 Haydock </w:t>
            </w:r>
          </w:p>
          <w:p w:rsidR="00301A5E" w:rsidRDefault="00301A5E">
            <w:pPr>
              <w:ind w:left="34"/>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CW JW Hughie Evans  Ray Rigby and Kevin Wilson were attending. The agenda for this meeting was largely based on a campaign to support the training at the new “Stages 1 and 2” of brand new umpires and perhaps separate sessions for player umpires – the “10 over umpires”.</w:t>
            </w:r>
          </w:p>
          <w:p w:rsidR="00301A5E" w:rsidRDefault="00301A5E">
            <w:pPr>
              <w:rPr>
                <w:rFonts w:ascii="Times New Roman" w:hAnsi="Times New Roman"/>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p>
          <w:p w:rsidR="00301A5E" w:rsidRDefault="00301A5E">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301A5E" w:rsidRDefault="00301A5E">
            <w:pPr>
              <w:spacing w:line="276" w:lineRule="auto"/>
              <w:jc w:val="center"/>
              <w:rPr>
                <w:rFonts w:ascii="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EH 2017 inspections update </w:t>
            </w:r>
          </w:p>
          <w:p w:rsidR="00301A5E" w:rsidRDefault="00301A5E">
            <w:pPr>
              <w:ind w:left="34"/>
              <w:rPr>
                <w:rFonts w:ascii="Times New Roman" w:eastAsia="Times New Roman" w:hAnsi="Times New Roman"/>
                <w:sz w:val="20"/>
                <w:szCs w:val="20"/>
              </w:rPr>
            </w:pPr>
          </w:p>
          <w:p w:rsidR="00301A5E" w:rsidRDefault="00301A5E">
            <w:pPr>
              <w:ind w:left="34"/>
              <w:rPr>
                <w:rFonts w:ascii="Times New Roman" w:eastAsia="Times New Roman" w:hAnsi="Times New Roman"/>
                <w:sz w:val="20"/>
                <w:szCs w:val="20"/>
              </w:rPr>
            </w:pPr>
            <w:r>
              <w:rPr>
                <w:rFonts w:ascii="Times New Roman" w:eastAsia="Times New Roman" w:hAnsi="Times New Roman"/>
                <w:sz w:val="20"/>
                <w:szCs w:val="20"/>
              </w:rPr>
              <w:t xml:space="preserve">EH led, there was not much to say relative to the last meeting. The 12 clubs to be contacted in 2018 had been identified. No action was needed at the moment. </w:t>
            </w:r>
          </w:p>
          <w:p w:rsidR="00301A5E" w:rsidRDefault="00301A5E">
            <w:pPr>
              <w:pStyle w:val="ListParagraph"/>
              <w:spacing w:after="0" w:line="240" w:lineRule="auto"/>
              <w:ind w:left="394"/>
              <w:rPr>
                <w:rFonts w:ascii="Times New Roman" w:eastAsia="Times New Roman" w:hAnsi="Times New Roman"/>
                <w:sz w:val="20"/>
                <w:szCs w:val="20"/>
              </w:rPr>
            </w:pPr>
          </w:p>
          <w:p w:rsidR="00301A5E" w:rsidRDefault="00301A5E" w:rsidP="00301A5E">
            <w:pPr>
              <w:pStyle w:val="ListParagraph"/>
              <w:numPr>
                <w:ilvl w:val="0"/>
                <w:numId w:val="20"/>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Letters to promoted clubs </w:t>
            </w:r>
          </w:p>
          <w:p w:rsidR="00301A5E" w:rsidRDefault="00301A5E">
            <w:pPr>
              <w:ind w:left="34"/>
              <w:rPr>
                <w:rFonts w:ascii="Times New Roman" w:eastAsia="Times New Roman" w:hAnsi="Times New Roman"/>
                <w:sz w:val="20"/>
                <w:szCs w:val="20"/>
              </w:rPr>
            </w:pPr>
          </w:p>
          <w:p w:rsidR="00263636" w:rsidRDefault="00301A5E">
            <w:pPr>
              <w:ind w:left="34"/>
              <w:rPr>
                <w:rFonts w:ascii="Times New Roman" w:eastAsia="Times New Roman" w:hAnsi="Times New Roman"/>
                <w:sz w:val="20"/>
                <w:szCs w:val="20"/>
              </w:rPr>
            </w:pPr>
            <w:r>
              <w:rPr>
                <w:rFonts w:ascii="Times New Roman" w:eastAsia="Times New Roman" w:hAnsi="Times New Roman"/>
                <w:sz w:val="20"/>
                <w:szCs w:val="20"/>
              </w:rPr>
              <w:t xml:space="preserve">AB had sent out the 4 letters as promised, there had been one reply. </w:t>
            </w:r>
          </w:p>
          <w:p w:rsidR="00263636" w:rsidRDefault="00263636">
            <w:pPr>
              <w:ind w:left="34"/>
              <w:rPr>
                <w:rFonts w:ascii="Times New Roman" w:eastAsia="Times New Roman" w:hAnsi="Times New Roman"/>
                <w:i/>
                <w:sz w:val="20"/>
                <w:szCs w:val="20"/>
              </w:rPr>
            </w:pPr>
          </w:p>
          <w:p w:rsidR="00301A5E" w:rsidRDefault="00263636">
            <w:pPr>
              <w:ind w:left="34"/>
              <w:rPr>
                <w:rFonts w:ascii="Times New Roman" w:eastAsia="Times New Roman" w:hAnsi="Times New Roman"/>
                <w:i/>
                <w:sz w:val="20"/>
                <w:szCs w:val="20"/>
              </w:rPr>
            </w:pPr>
            <w:r>
              <w:rPr>
                <w:rFonts w:ascii="Times New Roman" w:eastAsia="Times New Roman" w:hAnsi="Times New Roman"/>
                <w:i/>
                <w:sz w:val="20"/>
                <w:szCs w:val="20"/>
              </w:rPr>
              <w:t xml:space="preserve">4.3 </w:t>
            </w:r>
            <w:r w:rsidR="00301A5E">
              <w:rPr>
                <w:rFonts w:ascii="Times New Roman" w:eastAsia="Times New Roman" w:hAnsi="Times New Roman"/>
                <w:i/>
                <w:sz w:val="20"/>
                <w:szCs w:val="20"/>
              </w:rPr>
              <w:t>Reactions to Pitch Marks and SoC marks</w:t>
            </w:r>
          </w:p>
          <w:p w:rsidR="00301A5E" w:rsidRDefault="00301A5E">
            <w:pPr>
              <w:ind w:left="34"/>
              <w:rPr>
                <w:rFonts w:ascii="Times New Roman" w:eastAsia="Times New Roman" w:hAnsi="Times New Roman"/>
                <w:sz w:val="20"/>
                <w:szCs w:val="20"/>
              </w:rPr>
            </w:pPr>
          </w:p>
          <w:p w:rsidR="00301A5E" w:rsidRDefault="00263636">
            <w:pPr>
              <w:ind w:left="34"/>
              <w:rPr>
                <w:rFonts w:ascii="Times New Roman" w:eastAsia="Times New Roman" w:hAnsi="Times New Roman"/>
                <w:sz w:val="20"/>
                <w:szCs w:val="20"/>
              </w:rPr>
            </w:pPr>
            <w:r>
              <w:rPr>
                <w:rFonts w:ascii="Times New Roman" w:eastAsia="Times New Roman" w:hAnsi="Times New Roman"/>
                <w:sz w:val="20"/>
                <w:szCs w:val="20"/>
              </w:rPr>
              <w:t>A club</w:t>
            </w:r>
            <w:r w:rsidR="00301A5E">
              <w:rPr>
                <w:rFonts w:ascii="Times New Roman" w:eastAsia="Times New Roman" w:hAnsi="Times New Roman"/>
                <w:sz w:val="20"/>
                <w:szCs w:val="20"/>
              </w:rPr>
              <w:t xml:space="preserve"> had asked for more details of their pitch marks, </w:t>
            </w:r>
          </w:p>
          <w:p w:rsidR="00301A5E" w:rsidRDefault="00301A5E">
            <w:pPr>
              <w:ind w:left="34"/>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tcPr>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5. </w:t>
            </w: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Treasurer’s Report</w:t>
            </w:r>
          </w:p>
          <w:p w:rsidR="00301A5E" w:rsidRDefault="00301A5E">
            <w:pPr>
              <w:tabs>
                <w:tab w:val="left" w:pos="882"/>
              </w:tabs>
              <w:spacing w:line="276" w:lineRule="auto"/>
              <w:ind w:firstLine="34"/>
              <w:jc w:val="center"/>
              <w:rPr>
                <w:rFonts w:ascii="Times New Roman" w:hAnsi="Times New Roman" w:cs="Times New Roman"/>
                <w:i/>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rPr>
                <w:rFonts w:ascii="Times New Roman" w:hAnsi="Times New Roman"/>
                <w:i/>
                <w:sz w:val="20"/>
                <w:szCs w:val="20"/>
              </w:rPr>
            </w:pPr>
          </w:p>
          <w:p w:rsidR="00301A5E" w:rsidRDefault="00301A5E" w:rsidP="00301A5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Figures of Account Oct/Nov</w:t>
            </w:r>
          </w:p>
          <w:p w:rsidR="00301A5E" w:rsidRDefault="00301A5E">
            <w:pPr>
              <w:pStyle w:val="ListParagraph"/>
              <w:spacing w:after="0" w:line="240" w:lineRule="auto"/>
              <w:ind w:left="0"/>
              <w:rPr>
                <w:rFonts w:ascii="Times New Roman" w:hAnsi="Times New Roman"/>
                <w:sz w:val="20"/>
                <w:szCs w:val="20"/>
              </w:rPr>
            </w:pPr>
          </w:p>
          <w:p w:rsidR="00301A5E" w:rsidRDefault="00301A5E">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rsidR="00301A5E" w:rsidRDefault="00301A5E">
            <w:pPr>
              <w:pStyle w:val="ListParagraph"/>
              <w:spacing w:after="0" w:line="240" w:lineRule="auto"/>
              <w:ind w:left="0"/>
              <w:rPr>
                <w:rFonts w:ascii="Times New Roman" w:hAnsi="Times New Roman"/>
                <w:sz w:val="20"/>
                <w:szCs w:val="20"/>
              </w:rPr>
            </w:pPr>
          </w:p>
          <w:p w:rsidR="00301A5E" w:rsidRDefault="00301A5E" w:rsidP="00301A5E">
            <w:pPr>
              <w:pStyle w:val="ListParagraph"/>
              <w:numPr>
                <w:ilvl w:val="0"/>
                <w:numId w:val="21"/>
              </w:numPr>
              <w:spacing w:after="0" w:line="240" w:lineRule="auto"/>
              <w:rPr>
                <w:rFonts w:ascii="Times New Roman" w:hAnsi="Times New Roman"/>
                <w:sz w:val="20"/>
                <w:szCs w:val="20"/>
              </w:rPr>
            </w:pPr>
            <w:r>
              <w:rPr>
                <w:rFonts w:ascii="Times New Roman" w:hAnsi="Times New Roman"/>
                <w:i/>
                <w:sz w:val="20"/>
                <w:szCs w:val="20"/>
              </w:rPr>
              <w:t>Income and Expenditure  Oct/Nov</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All accounts were paid - except the auditors.</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All debtors had paid..</w:t>
            </w:r>
          </w:p>
          <w:p w:rsidR="00301A5E" w:rsidRDefault="00301A5E">
            <w:pPr>
              <w:rPr>
                <w:rFonts w:ascii="Times New Roman" w:hAnsi="Times New Roman"/>
                <w:sz w:val="20"/>
                <w:szCs w:val="20"/>
              </w:rPr>
            </w:pPr>
          </w:p>
          <w:p w:rsidR="00301A5E" w:rsidRDefault="00301A5E" w:rsidP="00301A5E">
            <w:pPr>
              <w:pStyle w:val="ListParagraph"/>
              <w:numPr>
                <w:ilvl w:val="0"/>
                <w:numId w:val="21"/>
              </w:numPr>
              <w:spacing w:after="0" w:line="240" w:lineRule="auto"/>
              <w:rPr>
                <w:rFonts w:ascii="Times New Roman" w:hAnsi="Times New Roman"/>
                <w:i/>
                <w:sz w:val="20"/>
                <w:szCs w:val="20"/>
              </w:rPr>
            </w:pPr>
            <w:bookmarkStart w:id="0" w:name="_GoBack"/>
            <w:bookmarkEnd w:id="0"/>
            <w:r>
              <w:rPr>
                <w:rFonts w:ascii="Times New Roman" w:hAnsi="Times New Roman"/>
                <w:i/>
                <w:sz w:val="20"/>
                <w:szCs w:val="20"/>
              </w:rPr>
              <w:t>Auditing process 2017</w:t>
            </w:r>
          </w:p>
          <w:p w:rsidR="00301A5E" w:rsidRDefault="00301A5E">
            <w:pPr>
              <w:rPr>
                <w:rFonts w:ascii="Times New Roman" w:hAnsi="Times New Roman"/>
                <w:sz w:val="20"/>
                <w:szCs w:val="20"/>
              </w:rPr>
            </w:pPr>
          </w:p>
          <w:p w:rsidR="00301A5E" w:rsidRDefault="00301A5E">
            <w:pPr>
              <w:rPr>
                <w:rFonts w:ascii="Times New Roman" w:hAnsi="Times New Roman" w:cs="Times New Roman"/>
                <w:b/>
                <w:color w:val="0000FF"/>
                <w:sz w:val="18"/>
                <w:szCs w:val="18"/>
                <w:lang w:eastAsia="en-GB"/>
              </w:rPr>
            </w:pPr>
            <w:r>
              <w:rPr>
                <w:rFonts w:ascii="Times New Roman" w:hAnsi="Times New Roman"/>
                <w:sz w:val="20"/>
                <w:szCs w:val="20"/>
              </w:rPr>
              <w:t xml:space="preserve">AB noted that he had also received an email at about 3.00pm today from the auditors with the accounts for the year. </w:t>
            </w:r>
          </w:p>
          <w:p w:rsidR="00301A5E" w:rsidRDefault="00301A5E">
            <w:pPr>
              <w:rPr>
                <w:rFonts w:ascii="Times New Roman" w:hAnsi="Times New Roman"/>
                <w:sz w:val="20"/>
                <w:szCs w:val="20"/>
              </w:rPr>
            </w:pPr>
          </w:p>
          <w:p w:rsidR="00301A5E" w:rsidRDefault="00301A5E" w:rsidP="00301A5E">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Budget 2018</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This would follow in due course.</w:t>
            </w:r>
          </w:p>
          <w:p w:rsidR="00301A5E" w:rsidRDefault="00301A5E">
            <w:pPr>
              <w:rPr>
                <w:rFonts w:ascii="Times New Roman" w:hAnsi="Times New Roman"/>
                <w:sz w:val="20"/>
                <w:szCs w:val="20"/>
              </w:rPr>
            </w:pPr>
          </w:p>
          <w:p w:rsidR="00301A5E" w:rsidRDefault="00301A5E" w:rsidP="00301A5E">
            <w:pPr>
              <w:pStyle w:val="ListParagraph"/>
              <w:numPr>
                <w:ilvl w:val="0"/>
                <w:numId w:val="21"/>
              </w:numPr>
              <w:spacing w:after="0" w:line="240" w:lineRule="auto"/>
              <w:rPr>
                <w:rFonts w:ascii="Times New Roman" w:hAnsi="Times New Roman"/>
                <w:color w:val="000000" w:themeColor="text1"/>
                <w:sz w:val="20"/>
                <w:szCs w:val="20"/>
              </w:rPr>
            </w:pPr>
            <w:r>
              <w:rPr>
                <w:rFonts w:ascii="Times New Roman" w:hAnsi="Times New Roman"/>
                <w:i/>
                <w:sz w:val="20"/>
                <w:szCs w:val="20"/>
              </w:rPr>
              <w:t>AGM 2018</w:t>
            </w:r>
          </w:p>
          <w:p w:rsidR="00301A5E" w:rsidRDefault="00301A5E">
            <w:pPr>
              <w:rPr>
                <w:rFonts w:ascii="Times New Roman" w:hAnsi="Times New Roman"/>
                <w:color w:val="000000" w:themeColor="text1"/>
                <w:sz w:val="20"/>
                <w:szCs w:val="20"/>
              </w:rPr>
            </w:pPr>
          </w:p>
          <w:p w:rsidR="00301A5E" w:rsidRDefault="00301A5E">
            <w:pPr>
              <w:rPr>
                <w:rFonts w:ascii="Times New Roman" w:hAnsi="Times New Roman"/>
                <w:color w:val="000000" w:themeColor="text1"/>
                <w:sz w:val="20"/>
                <w:szCs w:val="20"/>
              </w:rPr>
            </w:pPr>
            <w:r>
              <w:rPr>
                <w:rFonts w:ascii="Times New Roman" w:hAnsi="Times New Roman"/>
                <w:color w:val="000000" w:themeColor="text1"/>
                <w:sz w:val="20"/>
                <w:szCs w:val="20"/>
              </w:rPr>
              <w:t>AB would send CW the necessary reports for the AGM papers.</w:t>
            </w:r>
          </w:p>
          <w:p w:rsidR="00301A5E" w:rsidRDefault="00301A5E">
            <w:pPr>
              <w:rPr>
                <w:rFonts w:ascii="Times New Roman" w:hAnsi="Times New Roman"/>
                <w:color w:val="000000" w:themeColor="text1"/>
                <w:sz w:val="20"/>
                <w:szCs w:val="20"/>
              </w:rPr>
            </w:pPr>
          </w:p>
          <w:p w:rsidR="00301A5E" w:rsidRDefault="00301A5E">
            <w:pPr>
              <w:rPr>
                <w:rFonts w:ascii="Times New Roman" w:hAnsi="Times New Roman"/>
                <w:i/>
                <w:color w:val="000000" w:themeColor="text1"/>
                <w:sz w:val="20"/>
                <w:szCs w:val="20"/>
              </w:rPr>
            </w:pPr>
            <w:r>
              <w:rPr>
                <w:rFonts w:ascii="Times New Roman" w:hAnsi="Times New Roman"/>
                <w:i/>
                <w:color w:val="000000" w:themeColor="text1"/>
                <w:sz w:val="20"/>
                <w:szCs w:val="20"/>
              </w:rPr>
              <w:t xml:space="preserve">M/C thanked AB for a job well done. </w:t>
            </w:r>
          </w:p>
          <w:p w:rsidR="00301A5E" w:rsidRDefault="00301A5E">
            <w:pPr>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tcPr>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i/>
                <w:sz w:val="18"/>
                <w:szCs w:val="18"/>
              </w:rPr>
            </w:pPr>
            <w:r>
              <w:rPr>
                <w:rFonts w:ascii="Times New Roman" w:hAnsi="Times New Roman" w:cs="Times New Roman"/>
                <w:b/>
                <w:sz w:val="20"/>
                <w:szCs w:val="20"/>
              </w:rPr>
              <w:t xml:space="preserve">6.    </w:t>
            </w:r>
            <w:r>
              <w:rPr>
                <w:rFonts w:ascii="Times New Roman" w:hAnsi="Times New Roman" w:cs="Times New Roman"/>
                <w:b/>
                <w:sz w:val="18"/>
                <w:szCs w:val="18"/>
              </w:rPr>
              <w:t>Registration Sec's Report</w:t>
            </w:r>
          </w:p>
          <w:p w:rsidR="00301A5E" w:rsidRDefault="00301A5E">
            <w:pPr>
              <w:spacing w:line="276" w:lineRule="auto"/>
              <w:jc w:val="center"/>
              <w:rPr>
                <w:rFonts w:ascii="Times New Roman" w:hAnsi="Times New Roman" w:cs="Times New Roman"/>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b/>
                <w:i/>
                <w:color w:val="000000" w:themeColor="text1"/>
                <w:sz w:val="20"/>
                <w:szCs w:val="20"/>
              </w:rPr>
            </w:pPr>
          </w:p>
          <w:p w:rsidR="00301A5E" w:rsidRDefault="00301A5E" w:rsidP="00301A5E">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Registrations Report RD update</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4 registration applications had been received</w:t>
            </w:r>
          </w:p>
          <w:p w:rsidR="00301A5E" w:rsidRDefault="00301A5E">
            <w:pPr>
              <w:rPr>
                <w:rFonts w:ascii="Times New Roman" w:hAnsi="Times New Roman"/>
                <w:sz w:val="20"/>
                <w:szCs w:val="20"/>
              </w:rPr>
            </w:pPr>
          </w:p>
          <w:p w:rsidR="00301A5E" w:rsidRDefault="00301A5E" w:rsidP="00301A5E">
            <w:pPr>
              <w:pStyle w:val="ListParagraph"/>
              <w:numPr>
                <w:ilvl w:val="0"/>
                <w:numId w:val="22"/>
              </w:numPr>
              <w:spacing w:after="0" w:line="240" w:lineRule="auto"/>
              <w:rPr>
                <w:rFonts w:ascii="Times New Roman" w:hAnsi="Times New Roman"/>
                <w:i/>
                <w:sz w:val="20"/>
                <w:szCs w:val="20"/>
              </w:rPr>
            </w:pPr>
            <w:r>
              <w:rPr>
                <w:rFonts w:ascii="Times New Roman" w:hAnsi="Times New Roman"/>
                <w:i/>
                <w:sz w:val="20"/>
                <w:szCs w:val="20"/>
              </w:rPr>
              <w:t>SL Cricket Club</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An email application had been received by CW and JW from a group wishing to set up a new club. The matter was discussed.  They needed to get a ground and they needed to play some Sunday friendlies in 2017  to get started with the gaps created by the hoped for 4x7 Sunday structure. The matter was discussed, they needed to get a ground before they could join the 3</w:t>
            </w:r>
            <w:r w:rsidRPr="00301A5E">
              <w:rPr>
                <w:rFonts w:ascii="Times New Roman" w:hAnsi="Times New Roman"/>
                <w:sz w:val="20"/>
                <w:szCs w:val="20"/>
                <w:vertAlign w:val="superscript"/>
              </w:rPr>
              <w:t>rd</w:t>
            </w:r>
            <w:r>
              <w:rPr>
                <w:rFonts w:ascii="Times New Roman" w:hAnsi="Times New Roman"/>
                <w:sz w:val="20"/>
                <w:szCs w:val="20"/>
              </w:rPr>
              <w:t xml:space="preserve"> XI structure. </w:t>
            </w:r>
          </w:p>
          <w:p w:rsidR="00301A5E" w:rsidRDefault="00301A5E">
            <w:pPr>
              <w:pStyle w:val="ListParagraph"/>
              <w:spacing w:after="0" w:line="240" w:lineRule="auto"/>
              <w:ind w:left="0"/>
              <w:rPr>
                <w:rFonts w:ascii="Times New Roman" w:hAnsi="Times New Roman"/>
                <w:b/>
                <w:i/>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tcPr>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301A5E" w:rsidRDefault="00301A5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p w:rsidR="00301A5E" w:rsidRDefault="00301A5E">
            <w:pPr>
              <w:spacing w:line="276" w:lineRule="auto"/>
              <w:jc w:val="center"/>
              <w:rPr>
                <w:rFonts w:ascii="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23"/>
              </w:numPr>
              <w:spacing w:after="0" w:line="240" w:lineRule="auto"/>
              <w:rPr>
                <w:rFonts w:ascii="Times New Roman" w:eastAsia="Times New Roman" w:hAnsi="Times New Roman"/>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FS’ Report RD</w:t>
            </w:r>
          </w:p>
          <w:p w:rsidR="00301A5E" w:rsidRDefault="00301A5E">
            <w:pPr>
              <w:rPr>
                <w:rFonts w:ascii="Times New Roman" w:eastAsia="Times New Roman" w:hAnsi="Times New Roman"/>
                <w:color w:val="000000" w:themeColor="text1"/>
                <w:sz w:val="20"/>
                <w:szCs w:val="20"/>
              </w:rPr>
            </w:pPr>
          </w:p>
          <w:p w:rsidR="00301A5E" w:rsidRDefault="00301A5E">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RD reported that we had had 15 requests for fixture-consideration so far.</w:t>
            </w:r>
          </w:p>
          <w:p w:rsidR="00301A5E" w:rsidRDefault="00301A5E">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We needed the 1</w:t>
            </w:r>
            <w:r>
              <w:rPr>
                <w:rFonts w:ascii="Times New Roman" w:eastAsia="Times New Roman" w:hAnsi="Times New Roman"/>
                <w:color w:val="000000" w:themeColor="text1"/>
                <w:sz w:val="20"/>
                <w:szCs w:val="20"/>
                <w:vertAlign w:val="superscript"/>
              </w:rPr>
              <w:t>st</w:t>
            </w:r>
            <w:r>
              <w:rPr>
                <w:rFonts w:ascii="Times New Roman" w:eastAsia="Times New Roman" w:hAnsi="Times New Roman"/>
                <w:color w:val="000000" w:themeColor="text1"/>
                <w:sz w:val="20"/>
                <w:szCs w:val="20"/>
              </w:rPr>
              <w:t xml:space="preserve"> class fixtures later this week before we could move properly.</w:t>
            </w:r>
          </w:p>
          <w:p w:rsidR="00301A5E" w:rsidRDefault="00301A5E">
            <w:pPr>
              <w:rPr>
                <w:rFonts w:ascii="Times New Roman" w:eastAsia="Times New Roman" w:hAnsi="Times New Roman"/>
                <w:color w:val="000000" w:themeColor="text1"/>
                <w:sz w:val="20"/>
                <w:szCs w:val="20"/>
              </w:rPr>
            </w:pPr>
          </w:p>
          <w:p w:rsidR="00301A5E" w:rsidRDefault="00301A5E" w:rsidP="00301A5E">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XIs League Coordinators Report </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Digman Cup</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1</w:t>
            </w:r>
            <w:r>
              <w:rPr>
                <w:rFonts w:ascii="Times New Roman" w:hAnsi="Times New Roman"/>
                <w:i/>
                <w:color w:val="000000" w:themeColor="text1"/>
                <w:sz w:val="20"/>
                <w:szCs w:val="20"/>
                <w:vertAlign w:val="superscript"/>
              </w:rPr>
              <w:t>st</w:t>
            </w:r>
            <w:r>
              <w:rPr>
                <w:rFonts w:ascii="Times New Roman" w:hAnsi="Times New Roman"/>
                <w:i/>
                <w:color w:val="000000" w:themeColor="text1"/>
                <w:sz w:val="20"/>
                <w:szCs w:val="20"/>
              </w:rPr>
              <w:t xml:space="preserve"> XI Ray Tyler Shield / Cup</w:t>
            </w:r>
          </w:p>
          <w:p w:rsidR="00301A5E" w:rsidRDefault="00301A5E" w:rsidP="00301A5E">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NatWest ECB T20</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Chester Cup </w:t>
            </w:r>
          </w:p>
          <w:p w:rsidR="00301A5E" w:rsidRDefault="00301A5E" w:rsidP="00301A5E">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2</w:t>
            </w:r>
            <w:r>
              <w:rPr>
                <w:rFonts w:ascii="Times New Roman" w:hAnsi="Times New Roman"/>
                <w:i/>
                <w:color w:val="000000" w:themeColor="text1"/>
                <w:sz w:val="20"/>
                <w:szCs w:val="20"/>
                <w:vertAlign w:val="superscript"/>
              </w:rPr>
              <w:t>nd</w:t>
            </w:r>
            <w:r>
              <w:rPr>
                <w:rFonts w:ascii="Times New Roman" w:hAnsi="Times New Roman"/>
                <w:i/>
                <w:color w:val="000000" w:themeColor="text1"/>
                <w:sz w:val="20"/>
                <w:szCs w:val="20"/>
              </w:rPr>
              <w:t xml:space="preserve"> XI Tittershill Shield/Cup</w:t>
            </w:r>
          </w:p>
          <w:p w:rsidR="00301A5E" w:rsidRDefault="00301A5E" w:rsidP="00301A5E">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eastAsia="Times New Roman" w:hAnsi="Times New Roman"/>
                <w:i/>
                <w:color w:val="000000" w:themeColor="text1"/>
                <w:sz w:val="20"/>
                <w:szCs w:val="20"/>
              </w:rPr>
              <w:t>Chrysalis Cup 2</w:t>
            </w:r>
            <w:r>
              <w:rPr>
                <w:rFonts w:ascii="Times New Roman" w:eastAsia="Times New Roman" w:hAnsi="Times New Roman"/>
                <w:i/>
                <w:color w:val="000000" w:themeColor="text1"/>
                <w:sz w:val="20"/>
                <w:szCs w:val="20"/>
                <w:vertAlign w:val="superscript"/>
              </w:rPr>
              <w:t>nd</w:t>
            </w:r>
            <w:r>
              <w:rPr>
                <w:rFonts w:ascii="Times New Roman" w:eastAsia="Times New Roman" w:hAnsi="Times New Roman"/>
                <w:i/>
                <w:color w:val="000000" w:themeColor="text1"/>
                <w:sz w:val="20"/>
                <w:szCs w:val="20"/>
              </w:rPr>
              <w:t xml:space="preserve"> XI T20</w:t>
            </w:r>
          </w:p>
          <w:p w:rsidR="00301A5E" w:rsidRDefault="00301A5E">
            <w:pPr>
              <w:rPr>
                <w:rFonts w:ascii="Times New Roman" w:hAnsi="Times New Roman"/>
                <w:i/>
                <w:color w:val="000000" w:themeColor="text1"/>
                <w:sz w:val="20"/>
                <w:szCs w:val="20"/>
              </w:rPr>
            </w:pP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Mike Leddy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T40 </w:t>
            </w:r>
          </w:p>
          <w:p w:rsidR="00301A5E" w:rsidRDefault="00301A5E">
            <w:pPr>
              <w:pStyle w:val="ListParagraph"/>
              <w:spacing w:after="0" w:line="240" w:lineRule="auto"/>
              <w:rPr>
                <w:rFonts w:ascii="Times New Roman" w:hAnsi="Times New Roman"/>
                <w:b/>
                <w:i/>
                <w:color w:val="000000" w:themeColor="text1"/>
                <w:sz w:val="20"/>
                <w:szCs w:val="20"/>
              </w:rPr>
            </w:pPr>
          </w:p>
          <w:p w:rsidR="00301A5E" w:rsidRDefault="00301A5E">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We needed to remind clubs to make their entries for the 3</w:t>
            </w:r>
            <w:r>
              <w:rPr>
                <w:rFonts w:ascii="Times New Roman" w:eastAsia="Times New Roman" w:hAnsi="Times New Roman"/>
                <w:color w:val="000000" w:themeColor="text1"/>
                <w:sz w:val="20"/>
                <w:szCs w:val="20"/>
                <w:vertAlign w:val="superscript"/>
              </w:rPr>
              <w:t>rd</w:t>
            </w:r>
            <w:r>
              <w:rPr>
                <w:rFonts w:ascii="Times New Roman" w:eastAsia="Times New Roman" w:hAnsi="Times New Roman"/>
                <w:color w:val="000000" w:themeColor="text1"/>
                <w:sz w:val="20"/>
                <w:szCs w:val="20"/>
              </w:rPr>
              <w:t xml:space="preserve"> XI cups - Embee and Leddy - in 2018 . </w:t>
            </w:r>
          </w:p>
          <w:p w:rsidR="00301A5E" w:rsidRDefault="00301A5E">
            <w:pPr>
              <w:rPr>
                <w:rFonts w:ascii="Times New Roman" w:eastAsia="Times New Roman" w:hAnsi="Times New Roman"/>
                <w:color w:val="000000" w:themeColor="text1"/>
                <w:sz w:val="20"/>
                <w:szCs w:val="20"/>
              </w:rPr>
            </w:pP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Embee Cup 3</w:t>
            </w:r>
            <w:r>
              <w:rPr>
                <w:rFonts w:ascii="Times New Roman" w:hAnsi="Times New Roman"/>
                <w:i/>
                <w:color w:val="000000" w:themeColor="text1"/>
                <w:sz w:val="20"/>
                <w:szCs w:val="20"/>
                <w:vertAlign w:val="superscript"/>
              </w:rPr>
              <w:t>rd</w:t>
            </w:r>
            <w:r>
              <w:rPr>
                <w:rFonts w:ascii="Times New Roman" w:hAnsi="Times New Roman"/>
                <w:i/>
                <w:color w:val="000000" w:themeColor="text1"/>
                <w:sz w:val="20"/>
                <w:szCs w:val="20"/>
              </w:rPr>
              <w:t xml:space="preserve"> XI T20</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U16s/</w:t>
            </w:r>
            <w:r>
              <w:rPr>
                <w:rFonts w:ascii="Times New Roman" w:eastAsia="Times New Roman" w:hAnsi="Times New Roman"/>
                <w:i/>
                <w:color w:val="000000" w:themeColor="text1"/>
                <w:sz w:val="20"/>
                <w:szCs w:val="20"/>
              </w:rPr>
              <w:t xml:space="preserve">U21s </w:t>
            </w:r>
          </w:p>
          <w:p w:rsidR="00301A5E" w:rsidRDefault="00301A5E">
            <w:pPr>
              <w:rPr>
                <w:rFonts w:ascii="Times New Roman" w:hAnsi="Times New Roman"/>
                <w:b/>
                <w:color w:val="000000" w:themeColor="text1"/>
                <w:sz w:val="20"/>
                <w:szCs w:val="20"/>
              </w:rPr>
            </w:pPr>
          </w:p>
          <w:p w:rsidR="00301A5E" w:rsidRDefault="00301A5E">
            <w:pP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There was to be no L&amp;DCC U16/21s this year. The ECB/LCF U19s would run, it was important to LCF</w:t>
            </w:r>
          </w:p>
          <w:p w:rsidR="00301A5E" w:rsidRDefault="00301A5E">
            <w:pPr>
              <w:pStyle w:val="ListParagraph"/>
              <w:spacing w:after="0" w:line="240" w:lineRule="auto"/>
              <w:ind w:left="360"/>
              <w:rPr>
                <w:rFonts w:ascii="Times New Roman" w:hAnsi="Times New Roman"/>
                <w:b/>
                <w:i/>
                <w:color w:val="000000" w:themeColor="text1"/>
                <w:sz w:val="20"/>
                <w:szCs w:val="20"/>
              </w:rPr>
            </w:pP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MCC Date/Game venue 2018</w:t>
            </w:r>
          </w:p>
          <w:p w:rsidR="00301A5E" w:rsidRDefault="00301A5E">
            <w:pPr>
              <w:pStyle w:val="ListParagraph"/>
              <w:spacing w:after="0" w:line="240" w:lineRule="auto"/>
              <w:ind w:left="360" w:hanging="360"/>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 xml:space="preserve">    Indoor League 2017/2018</w:t>
            </w:r>
          </w:p>
          <w:p w:rsidR="00301A5E" w:rsidRDefault="00301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b/>
                <w:color w:val="000000" w:themeColor="text1"/>
                <w:sz w:val="20"/>
                <w:szCs w:val="20"/>
              </w:rPr>
            </w:pPr>
          </w:p>
          <w:p w:rsidR="00301A5E" w:rsidRDefault="00301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r>
              <w:rPr>
                <w:rFonts w:ascii="Times New Roman" w:hAnsi="Times New Roman"/>
                <w:color w:val="000000" w:themeColor="text1"/>
                <w:sz w:val="20"/>
                <w:szCs w:val="20"/>
              </w:rPr>
              <w:t xml:space="preserve">JW had this in hand, </w:t>
            </w:r>
            <w:r>
              <w:t xml:space="preserve"> </w:t>
            </w:r>
            <w:hyperlink r:id="rId10" w:history="1">
              <w:r>
                <w:rPr>
                  <w:rStyle w:val="Hyperlink"/>
                  <w:rFonts w:ascii="Times New Roman" w:hAnsi="Times New Roman"/>
                  <w:sz w:val="20"/>
                  <w:szCs w:val="20"/>
                </w:rPr>
                <w:t>http://www.lpoolcomp.co.uk/management_bulletins.php?id=2995</w:t>
              </w:r>
            </w:hyperlink>
            <w:r>
              <w:rPr>
                <w:rFonts w:ascii="Times New Roman" w:hAnsi="Times New Roman"/>
                <w:color w:val="000000" w:themeColor="text1"/>
                <w:sz w:val="20"/>
                <w:szCs w:val="20"/>
              </w:rPr>
              <w:t xml:space="preserve"> </w:t>
            </w:r>
          </w:p>
          <w:p w:rsidR="00301A5E" w:rsidRDefault="00301A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rPr>
                <w:rFonts w:ascii="Times New Roman" w:hAnsi="Times New Roman"/>
                <w:color w:val="000000" w:themeColor="text1"/>
                <w:sz w:val="20"/>
                <w:szCs w:val="20"/>
              </w:rPr>
            </w:pPr>
          </w:p>
          <w:p w:rsidR="00301A5E" w:rsidRDefault="00301A5E" w:rsidP="00301A5E">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Rep games 2017   U12/14/18/21/All Age</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ECB/LCB U19sT20 2018</w:t>
            </w:r>
          </w:p>
          <w:p w:rsidR="00301A5E" w:rsidRDefault="00301A5E" w:rsidP="00301A5E">
            <w:pPr>
              <w:pStyle w:val="ListParagraph"/>
              <w:numPr>
                <w:ilvl w:val="0"/>
                <w:numId w:val="23"/>
              </w:numPr>
              <w:spacing w:after="0" w:line="240" w:lineRule="auto"/>
              <w:rPr>
                <w:rFonts w:ascii="Times New Roman" w:hAnsi="Times New Roman"/>
                <w:b/>
                <w:i/>
                <w:color w:val="000000" w:themeColor="text1"/>
                <w:sz w:val="20"/>
                <w:szCs w:val="20"/>
              </w:rPr>
            </w:pPr>
            <w:r>
              <w:rPr>
                <w:rFonts w:ascii="Times New Roman" w:hAnsi="Times New Roman"/>
                <w:i/>
                <w:color w:val="000000" w:themeColor="text1"/>
                <w:sz w:val="20"/>
                <w:szCs w:val="20"/>
              </w:rPr>
              <w:t>Brighton/Sussex touring side 2018</w:t>
            </w:r>
          </w:p>
          <w:p w:rsidR="00301A5E" w:rsidRDefault="00301A5E">
            <w:pPr>
              <w:pStyle w:val="ListParagraph"/>
              <w:spacing w:after="0" w:line="240" w:lineRule="auto"/>
              <w:ind w:left="0"/>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pStyle w:val="ListParagraph"/>
              <w:spacing w:after="0" w:line="240" w:lineRule="auto"/>
              <w:ind w:left="34"/>
              <w:jc w:val="center"/>
              <w:rPr>
                <w:rFonts w:ascii="Times New Roman" w:hAnsi="Times New Roman"/>
                <w:b/>
                <w:sz w:val="20"/>
                <w:szCs w:val="20"/>
              </w:rPr>
            </w:pPr>
          </w:p>
          <w:p w:rsidR="00301A5E" w:rsidRDefault="00301A5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8.   </w:t>
            </w:r>
          </w:p>
          <w:p w:rsidR="00301A5E" w:rsidRDefault="00301A5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 xml:space="preserve"> Cricket Chair’s Report</w:t>
            </w:r>
          </w:p>
          <w:p w:rsidR="00301A5E" w:rsidRDefault="00301A5E">
            <w:pPr>
              <w:spacing w:line="276" w:lineRule="auto"/>
              <w:jc w:val="center"/>
              <w:rPr>
                <w:rFonts w:ascii="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 xml:space="preserve">Update: Annual Dinner 2018 format </w:t>
            </w:r>
          </w:p>
          <w:p w:rsidR="00301A5E" w:rsidRDefault="00301A5E">
            <w:pPr>
              <w:rPr>
                <w:rFonts w:ascii="Times New Roman" w:hAnsi="Times New Roman"/>
                <w:sz w:val="20"/>
                <w:szCs w:val="20"/>
              </w:rPr>
            </w:pPr>
          </w:p>
          <w:p w:rsidR="00301A5E" w:rsidRDefault="00301A5E">
            <w:pPr>
              <w:rPr>
                <w:rFonts w:ascii="Times New Roman" w:hAnsi="Times New Roman"/>
                <w:sz w:val="20"/>
                <w:szCs w:val="20"/>
              </w:rPr>
            </w:pPr>
            <w:r>
              <w:rPr>
                <w:rFonts w:ascii="Times New Roman" w:hAnsi="Times New Roman"/>
                <w:sz w:val="20"/>
                <w:szCs w:val="20"/>
              </w:rPr>
              <w:t>This needed further debate.</w:t>
            </w:r>
          </w:p>
          <w:p w:rsidR="00301A5E" w:rsidRDefault="00301A5E">
            <w:pPr>
              <w:rPr>
                <w:rFonts w:ascii="Times New Roman" w:hAnsi="Times New Roman"/>
                <w:sz w:val="20"/>
                <w:szCs w:val="20"/>
              </w:rPr>
            </w:pPr>
          </w:p>
          <w:p w:rsidR="00301A5E" w:rsidRDefault="00301A5E" w:rsidP="00301A5E">
            <w:pPr>
              <w:pStyle w:val="ListParagraph"/>
              <w:numPr>
                <w:ilvl w:val="0"/>
                <w:numId w:val="24"/>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TCS update</w:t>
            </w:r>
          </w:p>
          <w:p w:rsidR="00301A5E" w:rsidRDefault="00301A5E">
            <w:pPr>
              <w:rPr>
                <w:rFonts w:ascii="Times New Roman" w:hAnsi="Times New Roman"/>
                <w:color w:val="000000" w:themeColor="text1"/>
                <w:sz w:val="20"/>
                <w:szCs w:val="20"/>
              </w:rPr>
            </w:pPr>
          </w:p>
          <w:p w:rsidR="00301A5E" w:rsidRDefault="00301A5E">
            <w:pPr>
              <w:rPr>
                <w:rFonts w:ascii="Times New Roman" w:hAnsi="Times New Roman"/>
                <w:color w:val="000000" w:themeColor="text1"/>
                <w:sz w:val="20"/>
                <w:szCs w:val="20"/>
              </w:rPr>
            </w:pPr>
            <w:r>
              <w:rPr>
                <w:rFonts w:ascii="Times New Roman" w:hAnsi="Times New Roman"/>
                <w:color w:val="000000" w:themeColor="text1"/>
                <w:sz w:val="20"/>
                <w:szCs w:val="20"/>
              </w:rPr>
              <w:t>Nothing further was known.</w:t>
            </w:r>
          </w:p>
          <w:p w:rsidR="00301A5E" w:rsidRDefault="00301A5E">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rsidP="00301A5E">
            <w:pPr>
              <w:pStyle w:val="ListParagraph"/>
              <w:numPr>
                <w:ilvl w:val="0"/>
                <w:numId w:val="25"/>
              </w:numPr>
              <w:spacing w:after="0" w:line="240" w:lineRule="auto"/>
              <w:jc w:val="center"/>
              <w:rPr>
                <w:rFonts w:ascii="Times New Roman" w:hAnsi="Times New Roman"/>
                <w:color w:val="000000" w:themeColor="text1"/>
                <w:sz w:val="20"/>
                <w:szCs w:val="20"/>
              </w:rPr>
            </w:pPr>
          </w:p>
          <w:p w:rsidR="00301A5E" w:rsidRDefault="00301A5E">
            <w:pPr>
              <w:pStyle w:val="ListParagraph"/>
              <w:spacing w:after="0" w:line="240" w:lineRule="auto"/>
              <w:ind w:left="34"/>
              <w:jc w:val="center"/>
              <w:rPr>
                <w:rFonts w:ascii="Times New Roman" w:hAnsi="Times New Roman"/>
                <w:b/>
                <w:color w:val="000000" w:themeColor="text1"/>
                <w:sz w:val="18"/>
                <w:szCs w:val="18"/>
              </w:rPr>
            </w:pPr>
            <w:r>
              <w:rPr>
                <w:rFonts w:ascii="Times New Roman" w:hAnsi="Times New Roman"/>
                <w:b/>
                <w:color w:val="000000" w:themeColor="text1"/>
                <w:sz w:val="20"/>
                <w:szCs w:val="20"/>
              </w:rPr>
              <w:t xml:space="preserve">9.       </w:t>
            </w:r>
            <w:r>
              <w:rPr>
                <w:rFonts w:ascii="Times New Roman" w:hAnsi="Times New Roman"/>
                <w:b/>
                <w:color w:val="000000" w:themeColor="text1"/>
                <w:sz w:val="18"/>
                <w:szCs w:val="18"/>
              </w:rPr>
              <w:t>Publicity &amp; Sponsorship Chair’s Report</w:t>
            </w:r>
          </w:p>
          <w:p w:rsidR="00301A5E" w:rsidRDefault="00301A5E">
            <w:pPr>
              <w:pStyle w:val="ListParagraph"/>
              <w:spacing w:after="0" w:line="240" w:lineRule="auto"/>
              <w:ind w:left="34"/>
              <w:jc w:val="center"/>
              <w:rPr>
                <w:rFonts w:ascii="Times New Roman" w:hAnsi="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b/>
                <w:color w:val="000000" w:themeColor="text1"/>
                <w:sz w:val="20"/>
                <w:szCs w:val="20"/>
              </w:rPr>
            </w:pPr>
          </w:p>
          <w:p w:rsidR="00301A5E" w:rsidRDefault="00301A5E" w:rsidP="00301A5E">
            <w:pPr>
              <w:pStyle w:val="ListParagraph"/>
              <w:numPr>
                <w:ilvl w:val="0"/>
                <w:numId w:val="26"/>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Items not previously covered under Item 3</w:t>
            </w:r>
          </w:p>
          <w:p w:rsidR="00301A5E" w:rsidRDefault="00301A5E">
            <w:pPr>
              <w:pStyle w:val="ListParagraph"/>
              <w:spacing w:after="0" w:line="240" w:lineRule="auto"/>
              <w:ind w:left="0"/>
              <w:rPr>
                <w:rFonts w:ascii="Times New Roman" w:hAnsi="Times New Roman"/>
                <w:b/>
                <w:color w:val="000000" w:themeColor="text1"/>
                <w:sz w:val="20"/>
                <w:szCs w:val="20"/>
              </w:rPr>
            </w:pPr>
          </w:p>
          <w:p w:rsidR="00301A5E" w:rsidRDefault="00301A5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 report</w:t>
            </w: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pStyle w:val="ListParagraph"/>
              <w:spacing w:after="0" w:line="240" w:lineRule="auto"/>
              <w:ind w:left="34"/>
              <w:jc w:val="center"/>
              <w:rPr>
                <w:rFonts w:ascii="Times New Roman" w:hAnsi="Times New Roman"/>
                <w:b/>
                <w:color w:val="000000" w:themeColor="text1"/>
                <w:sz w:val="20"/>
                <w:szCs w:val="20"/>
              </w:rPr>
            </w:pPr>
            <w:r>
              <w:rPr>
                <w:rFonts w:ascii="Times New Roman" w:hAnsi="Times New Roman"/>
                <w:b/>
                <w:color w:val="000000" w:themeColor="text1"/>
                <w:sz w:val="20"/>
                <w:szCs w:val="20"/>
              </w:rPr>
              <w:t>10.      Website matters</w:t>
            </w:r>
          </w:p>
          <w:p w:rsidR="00301A5E" w:rsidRDefault="00301A5E">
            <w:pPr>
              <w:pStyle w:val="ListParagraph"/>
              <w:spacing w:after="0" w:line="240" w:lineRule="auto"/>
              <w:ind w:left="34"/>
              <w:jc w:val="center"/>
              <w:rPr>
                <w:rFonts w:ascii="Times New Roman" w:hAnsi="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27"/>
              </w:numPr>
              <w:spacing w:after="0" w:line="240" w:lineRule="auto"/>
              <w:rPr>
                <w:rFonts w:ascii="Times New Roman" w:eastAsia="Times New Roman" w:hAnsi="Times New Roman"/>
                <w:i/>
                <w:color w:val="000000" w:themeColor="text1"/>
                <w:sz w:val="20"/>
                <w:szCs w:val="20"/>
              </w:rPr>
            </w:pPr>
            <w:r>
              <w:rPr>
                <w:rFonts w:ascii="Times New Roman" w:eastAsia="Times New Roman" w:hAnsi="Times New Roman"/>
                <w:i/>
                <w:color w:val="000000" w:themeColor="text1"/>
                <w:sz w:val="20"/>
                <w:szCs w:val="20"/>
              </w:rPr>
              <w:t>Gud Design for 2018</w:t>
            </w:r>
          </w:p>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No report</w:t>
            </w:r>
          </w:p>
          <w:p w:rsidR="00301A5E" w:rsidRDefault="00301A5E">
            <w:pPr>
              <w:pStyle w:val="ListParagraph"/>
              <w:spacing w:after="0" w:line="240" w:lineRule="auto"/>
              <w:ind w:left="0"/>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11.</w:t>
            </w:r>
          </w:p>
          <w:p w:rsidR="00301A5E" w:rsidRDefault="00301A5E">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Hon Secretary’s Report</w:t>
            </w:r>
          </w:p>
          <w:p w:rsidR="00301A5E" w:rsidRDefault="00301A5E">
            <w:pPr>
              <w:spacing w:line="276" w:lineRule="auto"/>
              <w:jc w:val="center"/>
              <w:rPr>
                <w:rFonts w:ascii="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Reports for AGM</w:t>
            </w:r>
          </w:p>
          <w:p w:rsidR="00301A5E" w:rsidRDefault="00301A5E">
            <w:pPr>
              <w:ind w:left="34"/>
              <w:rPr>
                <w:rFonts w:ascii="Times New Roman" w:hAnsi="Times New Roman"/>
                <w:sz w:val="20"/>
                <w:szCs w:val="20"/>
              </w:rPr>
            </w:pPr>
          </w:p>
          <w:p w:rsidR="00301A5E" w:rsidRDefault="00301A5E" w:rsidP="00301A5E">
            <w:pPr>
              <w:pStyle w:val="ListParagraph"/>
              <w:numPr>
                <w:ilvl w:val="0"/>
                <w:numId w:val="29"/>
              </w:numPr>
              <w:rPr>
                <w:rFonts w:ascii="Times New Roman" w:hAnsi="Times New Roman"/>
                <w:sz w:val="20"/>
                <w:szCs w:val="20"/>
              </w:rPr>
            </w:pPr>
            <w:r>
              <w:rPr>
                <w:rFonts w:ascii="Times New Roman" w:hAnsi="Times New Roman"/>
                <w:sz w:val="20"/>
                <w:szCs w:val="20"/>
              </w:rPr>
              <w:t>CW had made fair progress with the papers.</w:t>
            </w:r>
          </w:p>
          <w:p w:rsidR="00301A5E" w:rsidRDefault="00301A5E" w:rsidP="00301A5E">
            <w:pPr>
              <w:pStyle w:val="ListParagraph"/>
              <w:numPr>
                <w:ilvl w:val="0"/>
                <w:numId w:val="29"/>
              </w:numPr>
              <w:spacing w:after="0" w:line="240" w:lineRule="auto"/>
              <w:ind w:left="737" w:hanging="703"/>
              <w:rPr>
                <w:rFonts w:ascii="Times New Roman" w:hAnsi="Times New Roman"/>
                <w:sz w:val="20"/>
                <w:szCs w:val="20"/>
              </w:rPr>
            </w:pPr>
            <w:r>
              <w:rPr>
                <w:rFonts w:ascii="Times New Roman" w:hAnsi="Times New Roman"/>
                <w:sz w:val="20"/>
                <w:szCs w:val="20"/>
              </w:rPr>
              <w:t>CW would release the papers to the website on Sunday 17</w:t>
            </w:r>
            <w:r>
              <w:rPr>
                <w:rFonts w:ascii="Times New Roman" w:hAnsi="Times New Roman"/>
                <w:sz w:val="20"/>
                <w:szCs w:val="20"/>
                <w:vertAlign w:val="superscript"/>
              </w:rPr>
              <w:t>th</w:t>
            </w:r>
            <w:r>
              <w:rPr>
                <w:rFonts w:ascii="Times New Roman" w:hAnsi="Times New Roman"/>
                <w:sz w:val="20"/>
                <w:szCs w:val="20"/>
              </w:rPr>
              <w:t xml:space="preserve"> December but would do so to M/C the week before for checking.</w:t>
            </w:r>
          </w:p>
          <w:p w:rsidR="00301A5E" w:rsidRDefault="00301A5E">
            <w:pPr>
              <w:ind w:left="34"/>
              <w:rPr>
                <w:rFonts w:ascii="Times New Roman" w:hAnsi="Times New Roman"/>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Dates of meetings 2018</w:t>
            </w:r>
          </w:p>
          <w:p w:rsidR="00301A5E" w:rsidRDefault="00301A5E">
            <w:pPr>
              <w:ind w:left="34"/>
              <w:rPr>
                <w:rFonts w:ascii="Times New Roman" w:hAnsi="Times New Roman"/>
                <w:sz w:val="20"/>
                <w:szCs w:val="20"/>
              </w:rPr>
            </w:pPr>
          </w:p>
          <w:p w:rsidR="00301A5E" w:rsidRDefault="00301A5E">
            <w:pPr>
              <w:ind w:left="34"/>
              <w:rPr>
                <w:rFonts w:ascii="Times New Roman" w:hAnsi="Times New Roman"/>
                <w:i/>
                <w:color w:val="0000FF"/>
                <w:sz w:val="20"/>
                <w:szCs w:val="20"/>
              </w:rPr>
            </w:pPr>
            <w:r>
              <w:rPr>
                <w:rFonts w:ascii="Times New Roman" w:hAnsi="Times New Roman"/>
                <w:sz w:val="20"/>
                <w:szCs w:val="20"/>
              </w:rPr>
              <w:t xml:space="preserve">See </w:t>
            </w:r>
            <w:r>
              <w:rPr>
                <w:rFonts w:ascii="Times New Roman" w:hAnsi="Times New Roman"/>
                <w:b/>
                <w:i/>
                <w:color w:val="0000FF"/>
                <w:sz w:val="20"/>
                <w:szCs w:val="20"/>
              </w:rPr>
              <w:t>Appendix 4</w:t>
            </w:r>
          </w:p>
          <w:p w:rsidR="00301A5E" w:rsidRDefault="00301A5E">
            <w:pPr>
              <w:ind w:left="34"/>
              <w:rPr>
                <w:rFonts w:ascii="Times New Roman" w:hAnsi="Times New Roman"/>
                <w:sz w:val="20"/>
                <w:szCs w:val="20"/>
              </w:rPr>
            </w:pPr>
            <w:r>
              <w:rPr>
                <w:rFonts w:ascii="Times New Roman" w:hAnsi="Times New Roman"/>
                <w:sz w:val="20"/>
                <w:szCs w:val="20"/>
              </w:rPr>
              <w:t xml:space="preserve">The basis of the dates was explained, the structure was similar to last year with shifts for the different length of the season, plus allowance for Bank Holidays. </w:t>
            </w:r>
          </w:p>
          <w:p w:rsidR="00301A5E" w:rsidRDefault="00301A5E">
            <w:pPr>
              <w:ind w:left="34"/>
              <w:rPr>
                <w:rFonts w:ascii="Times New Roman" w:hAnsi="Times New Roman"/>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lastRenderedPageBreak/>
              <w:t>Posting of AGM papers</w:t>
            </w:r>
          </w:p>
          <w:p w:rsidR="00301A5E" w:rsidRDefault="00301A5E">
            <w:pPr>
              <w:ind w:left="34"/>
              <w:rPr>
                <w:rFonts w:ascii="Times New Roman" w:hAnsi="Times New Roman"/>
                <w:sz w:val="20"/>
                <w:szCs w:val="20"/>
              </w:rPr>
            </w:pPr>
          </w:p>
          <w:p w:rsidR="00301A5E" w:rsidRDefault="00301A5E">
            <w:pPr>
              <w:ind w:left="34"/>
              <w:rPr>
                <w:rFonts w:ascii="Times New Roman" w:hAnsi="Times New Roman"/>
                <w:i/>
                <w:sz w:val="20"/>
                <w:szCs w:val="20"/>
              </w:rPr>
            </w:pPr>
            <w:r>
              <w:rPr>
                <w:rFonts w:ascii="Times New Roman" w:hAnsi="Times New Roman"/>
                <w:sz w:val="20"/>
                <w:szCs w:val="20"/>
              </w:rPr>
              <w:t xml:space="preserve">See </w:t>
            </w:r>
            <w:r>
              <w:rPr>
                <w:rFonts w:ascii="Times New Roman" w:hAnsi="Times New Roman"/>
                <w:i/>
                <w:sz w:val="20"/>
                <w:szCs w:val="20"/>
              </w:rPr>
              <w:t>11.1.</w:t>
            </w:r>
          </w:p>
          <w:p w:rsidR="00301A5E" w:rsidRDefault="00301A5E">
            <w:pPr>
              <w:ind w:left="34"/>
              <w:rPr>
                <w:rFonts w:ascii="Times New Roman" w:hAnsi="Times New Roman"/>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CW / Richard McCullagh</w:t>
            </w:r>
          </w:p>
          <w:p w:rsidR="00301A5E" w:rsidRDefault="00301A5E">
            <w:pPr>
              <w:ind w:left="34"/>
              <w:rPr>
                <w:rFonts w:ascii="Times New Roman" w:hAnsi="Times New Roman"/>
                <w:sz w:val="20"/>
                <w:szCs w:val="20"/>
              </w:rPr>
            </w:pPr>
          </w:p>
          <w:p w:rsidR="00301A5E" w:rsidRDefault="00301A5E">
            <w:pPr>
              <w:ind w:left="34"/>
              <w:rPr>
                <w:rFonts w:ascii="Times New Roman" w:hAnsi="Times New Roman"/>
                <w:sz w:val="20"/>
                <w:szCs w:val="20"/>
              </w:rPr>
            </w:pPr>
            <w:r>
              <w:rPr>
                <w:rFonts w:ascii="Times New Roman" w:hAnsi="Times New Roman"/>
                <w:sz w:val="20"/>
                <w:szCs w:val="20"/>
              </w:rPr>
              <w:t>RMcC was to write a report for season 2017 and had consented to stand again in 2018.</w:t>
            </w:r>
          </w:p>
          <w:p w:rsidR="00301A5E" w:rsidRDefault="00301A5E">
            <w:pPr>
              <w:ind w:left="34"/>
              <w:rPr>
                <w:rFonts w:ascii="Times New Roman" w:hAnsi="Times New Roman"/>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eastAsia="Times New Roman" w:hAnsi="Times New Roman"/>
                <w:i/>
                <w:color w:val="000000" w:themeColor="text1"/>
                <w:sz w:val="20"/>
                <w:szCs w:val="20"/>
              </w:rPr>
              <w:t>Irby CC 3</w:t>
            </w:r>
            <w:r>
              <w:rPr>
                <w:rFonts w:ascii="Times New Roman" w:eastAsia="Times New Roman" w:hAnsi="Times New Roman"/>
                <w:i/>
                <w:color w:val="000000" w:themeColor="text1"/>
                <w:sz w:val="20"/>
                <w:szCs w:val="20"/>
                <w:vertAlign w:val="superscript"/>
              </w:rPr>
              <w:t>rd</w:t>
            </w:r>
            <w:r>
              <w:rPr>
                <w:rFonts w:ascii="Times New Roman" w:eastAsia="Times New Roman" w:hAnsi="Times New Roman"/>
                <w:i/>
                <w:color w:val="000000" w:themeColor="text1"/>
                <w:sz w:val="20"/>
                <w:szCs w:val="20"/>
              </w:rPr>
              <w:t xml:space="preserve"> XI release to CCL 2018</w:t>
            </w:r>
          </w:p>
          <w:p w:rsidR="00301A5E" w:rsidRDefault="00301A5E">
            <w:pPr>
              <w:ind w:left="34"/>
              <w:rPr>
                <w:rFonts w:ascii="Times New Roman" w:hAnsi="Times New Roman"/>
                <w:sz w:val="20"/>
                <w:szCs w:val="20"/>
              </w:rPr>
            </w:pPr>
          </w:p>
          <w:p w:rsidR="00301A5E" w:rsidRDefault="00301A5E">
            <w:pPr>
              <w:ind w:left="34"/>
              <w:rPr>
                <w:rFonts w:ascii="Times New Roman" w:hAnsi="Times New Roman"/>
                <w:sz w:val="20"/>
                <w:szCs w:val="20"/>
              </w:rPr>
            </w:pPr>
            <w:r>
              <w:rPr>
                <w:rFonts w:ascii="Times New Roman" w:hAnsi="Times New Roman"/>
                <w:sz w:val="20"/>
                <w:szCs w:val="20"/>
              </w:rPr>
              <w:t>A letter had been sent by CW and copied round after M/C had been consulted. The matter was closed.</w:t>
            </w:r>
          </w:p>
          <w:p w:rsidR="00301A5E" w:rsidRDefault="00301A5E">
            <w:pPr>
              <w:ind w:left="34"/>
              <w:rPr>
                <w:rFonts w:ascii="Times New Roman" w:hAnsi="Times New Roman"/>
                <w:sz w:val="20"/>
                <w:szCs w:val="20"/>
              </w:rPr>
            </w:pPr>
          </w:p>
          <w:p w:rsidR="00301A5E" w:rsidRDefault="00301A5E" w:rsidP="00301A5E">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Umpire survey circ</w:t>
            </w:r>
          </w:p>
          <w:p w:rsidR="00301A5E" w:rsidRDefault="00301A5E">
            <w:pPr>
              <w:ind w:left="34"/>
              <w:rPr>
                <w:rFonts w:ascii="Times New Roman" w:hAnsi="Times New Roman"/>
                <w:sz w:val="20"/>
                <w:szCs w:val="20"/>
              </w:rPr>
            </w:pPr>
          </w:p>
          <w:p w:rsidR="00301A5E" w:rsidRDefault="00301A5E">
            <w:pPr>
              <w:ind w:left="34"/>
              <w:rPr>
                <w:rFonts w:ascii="Times New Roman" w:hAnsi="Times New Roman"/>
                <w:sz w:val="20"/>
                <w:szCs w:val="20"/>
              </w:rPr>
            </w:pPr>
            <w:r>
              <w:rPr>
                <w:rFonts w:ascii="Times New Roman" w:hAnsi="Times New Roman"/>
                <w:sz w:val="20"/>
                <w:szCs w:val="20"/>
              </w:rPr>
              <w:t xml:space="preserve">CW had been asked by ACO to circulate this to all clubs hopefully to “catch” occasional umpires. </w:t>
            </w:r>
          </w:p>
          <w:p w:rsidR="00301A5E" w:rsidRDefault="00301A5E">
            <w:pPr>
              <w:ind w:left="34"/>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12.</w:t>
            </w: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LCB / ECB Issues</w:t>
            </w:r>
          </w:p>
          <w:p w:rsidR="00301A5E" w:rsidRDefault="00301A5E">
            <w:pPr>
              <w:spacing w:line="276" w:lineRule="auto"/>
              <w:jc w:val="center"/>
              <w:rPr>
                <w:rFonts w:ascii="Times New Roman" w:eastAsia="Times New Roman" w:hAnsi="Times New Roman" w:cs="Times New Roman"/>
                <w:b/>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rsidP="00301A5E">
            <w:pPr>
              <w:pStyle w:val="ListParagraph"/>
              <w:numPr>
                <w:ilvl w:val="0"/>
                <w:numId w:val="30"/>
              </w:numPr>
              <w:spacing w:after="0" w:line="240" w:lineRule="auto"/>
              <w:rPr>
                <w:rFonts w:ascii="Times New Roman" w:eastAsia="Times New Roman" w:hAnsi="Times New Roman"/>
                <w:i/>
                <w:sz w:val="20"/>
                <w:szCs w:val="20"/>
              </w:rPr>
            </w:pPr>
            <w:r>
              <w:rPr>
                <w:rFonts w:ascii="Times New Roman" w:eastAsia="Times New Roman" w:hAnsi="Times New Roman"/>
                <w:i/>
              </w:rPr>
              <w:t xml:space="preserve"> </w:t>
            </w:r>
            <w:r>
              <w:rPr>
                <w:rFonts w:ascii="Times New Roman" w:eastAsia="Times New Roman" w:hAnsi="Times New Roman"/>
                <w:i/>
                <w:sz w:val="20"/>
                <w:szCs w:val="20"/>
              </w:rPr>
              <w:t xml:space="preserve">MoU update </w:t>
            </w:r>
          </w:p>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This meeting was delayed in view of the LCF reorganisation.</w:t>
            </w:r>
          </w:p>
        </w:tc>
      </w:tr>
      <w:tr w:rsidR="00301A5E" w:rsidTr="00515045">
        <w:trPr>
          <w:trHeight w:val="223"/>
        </w:trPr>
        <w:tc>
          <w:tcPr>
            <w:tcW w:w="1229"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eastAsia="Times New Roman" w:hAnsi="Times New Roman"/>
                <w:sz w:val="20"/>
                <w:szCs w:val="20"/>
              </w:rPr>
            </w:pP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pStyle w:val="ListParagraph"/>
              <w:spacing w:after="0" w:line="240" w:lineRule="auto"/>
              <w:ind w:left="0"/>
              <w:rPr>
                <w:rFonts w:ascii="Times New Roman" w:hAnsi="Times New Roman"/>
                <w:color w:val="000000" w:themeColor="text1"/>
                <w:sz w:val="20"/>
                <w:szCs w:val="20"/>
                <w:u w:val="words"/>
              </w:rPr>
            </w:pPr>
          </w:p>
          <w:p w:rsidR="00301A5E" w:rsidRDefault="00301A5E">
            <w:pPr>
              <w:pStyle w:val="ListParagraph"/>
              <w:spacing w:after="0" w:line="240" w:lineRule="auto"/>
              <w:ind w:left="0"/>
              <w:rPr>
                <w:rFonts w:ascii="Times New Roman" w:hAnsi="Times New Roman"/>
                <w:i/>
                <w:color w:val="000000" w:themeColor="text1"/>
                <w:sz w:val="20"/>
                <w:szCs w:val="20"/>
              </w:rPr>
            </w:pPr>
            <w:r>
              <w:rPr>
                <w:rFonts w:ascii="Times New Roman" w:hAnsi="Times New Roman"/>
                <w:i/>
                <w:color w:val="000000" w:themeColor="text1"/>
                <w:sz w:val="20"/>
                <w:szCs w:val="20"/>
              </w:rPr>
              <w:t xml:space="preserve">13.1 Cup Draws </w:t>
            </w:r>
          </w:p>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EH would release these</w:t>
            </w:r>
          </w:p>
          <w:p w:rsidR="00301A5E" w:rsidRDefault="00301A5E">
            <w:pPr>
              <w:pStyle w:val="ListParagraph"/>
              <w:spacing w:after="0" w:line="240" w:lineRule="auto"/>
              <w:ind w:left="0"/>
              <w:rPr>
                <w:rFonts w:ascii="Times New Roman" w:hAnsi="Times New Roman"/>
                <w:color w:val="000000" w:themeColor="text1"/>
                <w:sz w:val="20"/>
                <w:szCs w:val="20"/>
              </w:rPr>
            </w:pPr>
          </w:p>
          <w:p w:rsidR="00301A5E" w:rsidRDefault="00301A5E">
            <w:pPr>
              <w:pStyle w:val="ListParagraph"/>
              <w:spacing w:after="0" w:line="240" w:lineRule="auto"/>
              <w:ind w:left="0"/>
              <w:rPr>
                <w:rFonts w:ascii="Times New Roman" w:hAnsi="Times New Roman"/>
                <w:color w:val="000000" w:themeColor="text1"/>
                <w:sz w:val="20"/>
                <w:szCs w:val="20"/>
              </w:rPr>
            </w:pPr>
          </w:p>
        </w:tc>
      </w:tr>
      <w:tr w:rsidR="00301A5E" w:rsidTr="00515045">
        <w:trPr>
          <w:trHeight w:val="331"/>
        </w:trPr>
        <w:tc>
          <w:tcPr>
            <w:tcW w:w="1229" w:type="dxa"/>
            <w:tcBorders>
              <w:top w:val="single" w:sz="4" w:space="0" w:color="auto"/>
              <w:left w:val="single" w:sz="4" w:space="0" w:color="auto"/>
              <w:bottom w:val="single" w:sz="4" w:space="0" w:color="auto"/>
              <w:right w:val="single" w:sz="4" w:space="0" w:color="auto"/>
            </w:tcBorders>
            <w:vAlign w:val="center"/>
          </w:tcPr>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rsidR="00301A5E" w:rsidRDefault="00301A5E">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 of Next Meeting</w:t>
            </w:r>
          </w:p>
          <w:p w:rsidR="00301A5E" w:rsidRDefault="00301A5E">
            <w:pPr>
              <w:pStyle w:val="ListParagraph"/>
              <w:spacing w:after="0" w:line="240" w:lineRule="auto"/>
              <w:ind w:left="0"/>
              <w:jc w:val="center"/>
              <w:rPr>
                <w:rFonts w:ascii="Times New Roman" w:hAnsi="Times New Roman"/>
                <w:b/>
                <w:sz w:val="20"/>
                <w:szCs w:val="20"/>
              </w:rPr>
            </w:pPr>
          </w:p>
          <w:p w:rsidR="00301A5E" w:rsidRDefault="00301A5E">
            <w:pPr>
              <w:pStyle w:val="ListParagraph"/>
              <w:spacing w:after="0" w:line="240" w:lineRule="auto"/>
              <w:ind w:left="0"/>
              <w:jc w:val="center"/>
              <w:rPr>
                <w:rFonts w:ascii="Times New Roman" w:hAnsi="Times New Roman"/>
                <w:i/>
                <w:sz w:val="18"/>
                <w:szCs w:val="18"/>
              </w:rPr>
            </w:pPr>
            <w:r>
              <w:rPr>
                <w:rFonts w:ascii="Times New Roman" w:hAnsi="Times New Roman"/>
                <w:i/>
                <w:sz w:val="18"/>
                <w:szCs w:val="18"/>
              </w:rPr>
              <w:t>6.04pm</w:t>
            </w:r>
          </w:p>
        </w:tc>
        <w:tc>
          <w:tcPr>
            <w:tcW w:w="9121" w:type="dxa"/>
            <w:tcBorders>
              <w:top w:val="single" w:sz="4" w:space="0" w:color="auto"/>
              <w:left w:val="single" w:sz="4" w:space="0" w:color="auto"/>
              <w:bottom w:val="single" w:sz="4" w:space="0" w:color="auto"/>
              <w:right w:val="single" w:sz="4" w:space="0" w:color="auto"/>
            </w:tcBorders>
          </w:tcPr>
          <w:p w:rsidR="00301A5E" w:rsidRDefault="00301A5E">
            <w:pPr>
              <w:spacing w:after="200"/>
              <w:rPr>
                <w:rFonts w:ascii="Times New Roman" w:hAnsi="Times New Roman" w:cs="Times New Roman"/>
                <w:sz w:val="20"/>
                <w:szCs w:val="20"/>
                <w:lang w:val="en-US"/>
              </w:rPr>
            </w:pP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1250"/>
              <w:gridCol w:w="1258"/>
            </w:tblGrid>
            <w:tr w:rsidR="00301A5E">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M/C</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Thur </w:t>
                  </w:r>
                </w:p>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Dec 28</w:t>
                  </w:r>
                  <w:r>
                    <w:rPr>
                      <w:rFonts w:ascii="Times New Roman" w:hAnsi="Times New Roman" w:cs="Times New Roman"/>
                      <w:b/>
                      <w:sz w:val="16"/>
                      <w:szCs w:val="16"/>
                      <w:vertAlign w:val="superscript"/>
                    </w:rPr>
                    <w:t>th</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1.00pm</w:t>
                  </w:r>
                </w:p>
              </w:tc>
            </w:tr>
            <w:tr w:rsidR="00301A5E">
              <w:trPr>
                <w:trHeight w:val="424"/>
              </w:trPr>
              <w:tc>
                <w:tcPr>
                  <w:tcW w:w="2518"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AGM 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Tues</w:t>
                  </w:r>
                </w:p>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Jan 16th</w:t>
                  </w:r>
                </w:p>
              </w:tc>
              <w:tc>
                <w:tcPr>
                  <w:tcW w:w="1250" w:type="dxa"/>
                  <w:tcBorders>
                    <w:top w:val="single" w:sz="4" w:space="0" w:color="auto"/>
                    <w:left w:val="single" w:sz="4" w:space="0" w:color="auto"/>
                    <w:bottom w:val="single" w:sz="4" w:space="0" w:color="auto"/>
                    <w:right w:val="single" w:sz="4"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rsidR="00301A5E" w:rsidRDefault="00301A5E" w:rsidP="00263636">
                  <w:pPr>
                    <w:framePr w:hSpace="180" w:wrap="around" w:vAnchor="text" w:hAnchor="text" w:x="177" w:y="1"/>
                    <w:suppressOverlap/>
                    <w:rPr>
                      <w:rFonts w:ascii="Times New Roman" w:hAnsi="Times New Roman" w:cs="Times New Roman"/>
                      <w:b/>
                      <w:sz w:val="16"/>
                      <w:szCs w:val="16"/>
                    </w:rPr>
                  </w:pPr>
                  <w:r>
                    <w:rPr>
                      <w:rFonts w:ascii="Times New Roman" w:hAnsi="Times New Roman" w:cs="Times New Roman"/>
                      <w:b/>
                      <w:sz w:val="16"/>
                      <w:szCs w:val="16"/>
                    </w:rPr>
                    <w:t>7.30pm</w:t>
                  </w:r>
                </w:p>
              </w:tc>
            </w:tr>
          </w:tbl>
          <w:p w:rsidR="00301A5E" w:rsidRDefault="00301A5E">
            <w:pPr>
              <w:rPr>
                <w:rFonts w:ascii="Times New Roman" w:hAnsi="Times New Roman" w:cs="Times New Roman"/>
                <w:b/>
                <w:color w:val="000000" w:themeColor="text1"/>
                <w:sz w:val="18"/>
                <w:szCs w:val="18"/>
              </w:rPr>
            </w:pPr>
          </w:p>
          <w:p w:rsidR="00301A5E" w:rsidRDefault="00301A5E">
            <w:pPr>
              <w:pStyle w:val="ListParagraph"/>
              <w:spacing w:after="0" w:line="240" w:lineRule="auto"/>
              <w:ind w:left="0"/>
              <w:rPr>
                <w:rFonts w:ascii="Times New Roman" w:hAnsi="Times New Roman"/>
                <w:color w:val="000000" w:themeColor="text1"/>
                <w:sz w:val="20"/>
                <w:szCs w:val="20"/>
              </w:rPr>
            </w:pPr>
          </w:p>
        </w:tc>
      </w:tr>
    </w:tbl>
    <w:p w:rsidR="007B0327" w:rsidRDefault="007B0327" w:rsidP="007B0327">
      <w:pPr>
        <w:rPr>
          <w:sz w:val="20"/>
          <w:szCs w:val="20"/>
        </w:rPr>
      </w:pPr>
    </w:p>
    <w:p w:rsidR="007B0327" w:rsidRDefault="007B0327" w:rsidP="007B0327">
      <w:pPr>
        <w:pStyle w:val="ListParagraph"/>
        <w:spacing w:after="0" w:line="240" w:lineRule="auto"/>
        <w:ind w:left="0"/>
        <w:rPr>
          <w:rFonts w:ascii="Times New Roman" w:hAnsi="Times New Roman"/>
          <w:i/>
          <w:sz w:val="20"/>
          <w:szCs w:val="20"/>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7B0327" w:rsidRDefault="007B0327" w:rsidP="007B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u w:val="single"/>
        </w:rPr>
      </w:pPr>
    </w:p>
    <w:p w:rsidR="007B0327" w:rsidRDefault="007B0327" w:rsidP="007B0327">
      <w:pPr>
        <w:rPr>
          <w:rFonts w:ascii="Times New Roman" w:hAnsi="Times New Roman" w:cs="Times New Roman"/>
          <w:sz w:val="20"/>
          <w:szCs w:val="20"/>
        </w:rPr>
      </w:pPr>
    </w:p>
    <w:p w:rsidR="007B0327" w:rsidRDefault="007B0327" w:rsidP="007B0327"/>
    <w:p w:rsidR="007B0327" w:rsidRDefault="007B0327" w:rsidP="007B0327"/>
    <w:p w:rsidR="007B0327" w:rsidRDefault="007B0327" w:rsidP="007B0327"/>
    <w:p w:rsidR="007B0327" w:rsidRDefault="007B0327" w:rsidP="007B0327"/>
    <w:p w:rsidR="007B0327" w:rsidRDefault="007B0327" w:rsidP="007B0327"/>
    <w:p w:rsidR="007B0327" w:rsidRDefault="007B0327" w:rsidP="007B0327"/>
    <w:p w:rsidR="007A66A0" w:rsidRPr="007B0327" w:rsidRDefault="007A66A0" w:rsidP="007B0327"/>
    <w:sectPr w:rsidR="007A66A0" w:rsidRPr="007B0327" w:rsidSect="00EE2D86">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0A7" w:rsidRDefault="008210A7">
      <w:r>
        <w:separator/>
      </w:r>
    </w:p>
  </w:endnote>
  <w:endnote w:type="continuationSeparator" w:id="0">
    <w:p w:rsidR="008210A7" w:rsidRDefault="008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263636">
              <w:rPr>
                <w:bCs/>
                <w:noProof/>
                <w:sz w:val="18"/>
                <w:szCs w:val="18"/>
              </w:rPr>
              <w:t>3</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263636">
              <w:rPr>
                <w:bCs/>
                <w:noProof/>
                <w:sz w:val="18"/>
                <w:szCs w:val="18"/>
              </w:rPr>
              <w:t>4</w:t>
            </w:r>
            <w:r w:rsidRPr="00494F75">
              <w:rPr>
                <w:bCs/>
                <w:sz w:val="18"/>
                <w:szCs w:val="18"/>
              </w:rPr>
              <w:fldChar w:fldCharType="end"/>
            </w:r>
          </w:p>
        </w:sdtContent>
      </w:sdt>
    </w:sdtContent>
  </w:sdt>
  <w:p w:rsidR="001B3F42" w:rsidRDefault="0082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0A7" w:rsidRDefault="008210A7">
      <w:r>
        <w:separator/>
      </w:r>
    </w:p>
  </w:footnote>
  <w:footnote w:type="continuationSeparator" w:id="0">
    <w:p w:rsidR="008210A7" w:rsidRDefault="0082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C5"/>
    <w:multiLevelType w:val="hybridMultilevel"/>
    <w:tmpl w:val="4B6A746E"/>
    <w:lvl w:ilvl="0" w:tplc="32BCD5C4">
      <w:start w:val="1"/>
      <w:numFmt w:val="decimal"/>
      <w:lvlText w:val="8.%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81B3A"/>
    <w:multiLevelType w:val="hybridMultilevel"/>
    <w:tmpl w:val="B8263C8C"/>
    <w:lvl w:ilvl="0" w:tplc="74021242">
      <w:start w:val="5"/>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B7F"/>
    <w:multiLevelType w:val="hybridMultilevel"/>
    <w:tmpl w:val="66E288F8"/>
    <w:lvl w:ilvl="0" w:tplc="4404A248">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7D64CF"/>
    <w:multiLevelType w:val="hybridMultilevel"/>
    <w:tmpl w:val="4378B62E"/>
    <w:lvl w:ilvl="0" w:tplc="BC12B464">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960CB"/>
    <w:multiLevelType w:val="hybridMultilevel"/>
    <w:tmpl w:val="91C4B63C"/>
    <w:lvl w:ilvl="0" w:tplc="E0163A64">
      <w:start w:val="1"/>
      <w:numFmt w:val="decimal"/>
      <w:lvlText w:val="7.%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E46ED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00F49E3"/>
    <w:multiLevelType w:val="hybridMultilevel"/>
    <w:tmpl w:val="77E29662"/>
    <w:lvl w:ilvl="0" w:tplc="C73E31A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15:restartNumberingAfterBreak="0">
    <w:nsid w:val="132F24A7"/>
    <w:multiLevelType w:val="hybridMultilevel"/>
    <w:tmpl w:val="50C85BCE"/>
    <w:lvl w:ilvl="0" w:tplc="406CC980">
      <w:start w:val="1"/>
      <w:numFmt w:val="decimal"/>
      <w:lvlText w:val="8.%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AD3EEF"/>
    <w:multiLevelType w:val="hybridMultilevel"/>
    <w:tmpl w:val="6FF693E6"/>
    <w:lvl w:ilvl="0" w:tplc="46F226D4">
      <w:start w:val="1"/>
      <w:numFmt w:val="decimal"/>
      <w:lvlText w:val="11.1.%1."/>
      <w:lvlJc w:val="left"/>
      <w:pPr>
        <w:ind w:left="394" w:hanging="360"/>
      </w:pPr>
      <w:rPr>
        <w:i/>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ED54EC4"/>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FFE533F"/>
    <w:multiLevelType w:val="hybridMultilevel"/>
    <w:tmpl w:val="F6745AD4"/>
    <w:lvl w:ilvl="0" w:tplc="EDFEA954">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33B1BA5"/>
    <w:multiLevelType w:val="hybridMultilevel"/>
    <w:tmpl w:val="C3E6F7B8"/>
    <w:lvl w:ilvl="0" w:tplc="D9CE514C">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33881752"/>
    <w:multiLevelType w:val="hybridMultilevel"/>
    <w:tmpl w:val="C254B868"/>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7DB1E51"/>
    <w:multiLevelType w:val="hybridMultilevel"/>
    <w:tmpl w:val="00E013D0"/>
    <w:lvl w:ilvl="0" w:tplc="66AC555C">
      <w:start w:val="1"/>
      <w:numFmt w:val="decimal"/>
      <w:lvlText w:val="11.%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3D1E66FF"/>
    <w:multiLevelType w:val="hybridMultilevel"/>
    <w:tmpl w:val="707CC636"/>
    <w:lvl w:ilvl="0" w:tplc="8FFC1B00">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8A7186"/>
    <w:multiLevelType w:val="hybridMultilevel"/>
    <w:tmpl w:val="98C41140"/>
    <w:lvl w:ilvl="0" w:tplc="0158D446">
      <w:start w:val="1"/>
      <w:numFmt w:val="decimal"/>
      <w:lvlText w:val="3.%1."/>
      <w:lvlJc w:val="left"/>
      <w:pPr>
        <w:ind w:left="394" w:hanging="360"/>
      </w:pPr>
      <w:rPr>
        <w:b w:val="0"/>
        <w:i/>
        <w:color w:val="000000" w:themeColor="text1"/>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6" w15:restartNumberingAfterBreak="0">
    <w:nsid w:val="4823231B"/>
    <w:multiLevelType w:val="hybridMultilevel"/>
    <w:tmpl w:val="E506C958"/>
    <w:lvl w:ilvl="0" w:tplc="C1825290">
      <w:start w:val="1"/>
      <w:numFmt w:val="decimal"/>
      <w:lvlText w:val="%1."/>
      <w:lvlJc w:val="left"/>
      <w:pPr>
        <w:ind w:left="360" w:hanging="360"/>
      </w:pPr>
      <w:rPr>
        <w:b/>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57770C"/>
    <w:multiLevelType w:val="hybridMultilevel"/>
    <w:tmpl w:val="F6745AD4"/>
    <w:lvl w:ilvl="0" w:tplc="EDFEA954">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4CA10505"/>
    <w:multiLevelType w:val="hybridMultilevel"/>
    <w:tmpl w:val="F7E0FDFA"/>
    <w:lvl w:ilvl="0" w:tplc="EA22BE84">
      <w:start w:val="1"/>
      <w:numFmt w:val="decimal"/>
      <w:lvlText w:val="5.%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9" w15:restartNumberingAfterBreak="0">
    <w:nsid w:val="50465310"/>
    <w:multiLevelType w:val="hybridMultilevel"/>
    <w:tmpl w:val="12EC4C16"/>
    <w:lvl w:ilvl="0" w:tplc="37644C3A">
      <w:start w:val="1"/>
      <w:numFmt w:val="decimal"/>
      <w:lvlText w:val="1.%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1AA2C21"/>
    <w:multiLevelType w:val="hybridMultilevel"/>
    <w:tmpl w:val="00E013D0"/>
    <w:lvl w:ilvl="0" w:tplc="66AC555C">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1" w15:restartNumberingAfterBreak="0">
    <w:nsid w:val="5C5D26F2"/>
    <w:multiLevelType w:val="hybridMultilevel"/>
    <w:tmpl w:val="A2E6BEAC"/>
    <w:lvl w:ilvl="0" w:tplc="60B2124E">
      <w:start w:val="1"/>
      <w:numFmt w:val="decimal"/>
      <w:lvlText w:val="10.%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0740CD3"/>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28374FF"/>
    <w:multiLevelType w:val="hybridMultilevel"/>
    <w:tmpl w:val="CEE02338"/>
    <w:lvl w:ilvl="0" w:tplc="9AB82666">
      <w:start w:val="1"/>
      <w:numFmt w:val="decimal"/>
      <w:lvlText w:val="10.%1."/>
      <w:lvlJc w:val="left"/>
      <w:pPr>
        <w:ind w:left="360" w:hanging="360"/>
      </w:pPr>
      <w:rPr>
        <w:rFonts w:hint="default"/>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A70619"/>
    <w:multiLevelType w:val="hybridMultilevel"/>
    <w:tmpl w:val="20A841F2"/>
    <w:lvl w:ilvl="0" w:tplc="65F24E4C">
      <w:start w:val="1"/>
      <w:numFmt w:val="decimal"/>
      <w:lvlText w:val="8.1.%1."/>
      <w:lvlJc w:val="left"/>
      <w:pPr>
        <w:ind w:left="388" w:hanging="360"/>
      </w:pPr>
      <w:rPr>
        <w:rFonts w:hint="default"/>
        <w:i/>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5" w15:restartNumberingAfterBreak="0">
    <w:nsid w:val="748156E3"/>
    <w:multiLevelType w:val="hybridMultilevel"/>
    <w:tmpl w:val="6CE8A1F0"/>
    <w:lvl w:ilvl="0" w:tplc="E7AC30CE">
      <w:start w:val="1"/>
      <w:numFmt w:val="decimal"/>
      <w:lvlText w:val="4.%1."/>
      <w:lvlJc w:val="left"/>
      <w:pPr>
        <w:ind w:left="394" w:hanging="360"/>
      </w:pPr>
      <w:rPr>
        <w:b w:val="0"/>
        <w:i/>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26" w15:restartNumberingAfterBreak="0">
    <w:nsid w:val="77FE2178"/>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8227300"/>
    <w:multiLevelType w:val="hybridMultilevel"/>
    <w:tmpl w:val="91C4B63C"/>
    <w:lvl w:ilvl="0" w:tplc="E0163A64">
      <w:start w:val="1"/>
      <w:numFmt w:val="decimal"/>
      <w:lvlText w:val="7.%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0A4D91"/>
    <w:multiLevelType w:val="hybridMultilevel"/>
    <w:tmpl w:val="567C5E2C"/>
    <w:lvl w:ilvl="0" w:tplc="08342692">
      <w:start w:val="1"/>
      <w:numFmt w:val="decimal"/>
      <w:lvlText w:val="6.%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11"/>
  </w:num>
  <w:num w:numId="6">
    <w:abstractNumId w:val="6"/>
  </w:num>
  <w:num w:numId="7">
    <w:abstractNumId w:val="18"/>
  </w:num>
  <w:num w:numId="8">
    <w:abstractNumId w:val="9"/>
  </w:num>
  <w:num w:numId="9">
    <w:abstractNumId w:val="4"/>
  </w:num>
  <w:num w:numId="10">
    <w:abstractNumId w:val="0"/>
  </w:num>
  <w:num w:numId="11">
    <w:abstractNumId w:val="24"/>
  </w:num>
  <w:num w:numId="12">
    <w:abstractNumId w:val="10"/>
  </w:num>
  <w:num w:numId="13">
    <w:abstractNumId w:val="23"/>
  </w:num>
  <w:num w:numId="14">
    <w:abstractNumId w:val="13"/>
  </w:num>
  <w:num w:numId="15">
    <w:abstractNumId w:val="14"/>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07E9F"/>
    <w:rsid w:val="00050796"/>
    <w:rsid w:val="000E28D1"/>
    <w:rsid w:val="001427B4"/>
    <w:rsid w:val="001A4D3E"/>
    <w:rsid w:val="0025361A"/>
    <w:rsid w:val="00263636"/>
    <w:rsid w:val="00301A5E"/>
    <w:rsid w:val="00366F9C"/>
    <w:rsid w:val="004417A4"/>
    <w:rsid w:val="004A7ADC"/>
    <w:rsid w:val="004C1366"/>
    <w:rsid w:val="00515045"/>
    <w:rsid w:val="005832A5"/>
    <w:rsid w:val="005C7F9F"/>
    <w:rsid w:val="0067552E"/>
    <w:rsid w:val="00764C60"/>
    <w:rsid w:val="0077361F"/>
    <w:rsid w:val="00781391"/>
    <w:rsid w:val="007A66A0"/>
    <w:rsid w:val="007B0327"/>
    <w:rsid w:val="008210A7"/>
    <w:rsid w:val="008C1694"/>
    <w:rsid w:val="008C6892"/>
    <w:rsid w:val="00902B8B"/>
    <w:rsid w:val="009C2BB8"/>
    <w:rsid w:val="00A21FF7"/>
    <w:rsid w:val="00A26F32"/>
    <w:rsid w:val="00A542CA"/>
    <w:rsid w:val="00B231DA"/>
    <w:rsid w:val="00B35D2C"/>
    <w:rsid w:val="00B40CF9"/>
    <w:rsid w:val="00B46728"/>
    <w:rsid w:val="00C0158E"/>
    <w:rsid w:val="00C84F57"/>
    <w:rsid w:val="00C85351"/>
    <w:rsid w:val="00CA67B5"/>
    <w:rsid w:val="00CD30F2"/>
    <w:rsid w:val="00CE510B"/>
    <w:rsid w:val="00CF26C0"/>
    <w:rsid w:val="00D22AF3"/>
    <w:rsid w:val="00DE6550"/>
    <w:rsid w:val="00DF2988"/>
    <w:rsid w:val="00E04E63"/>
    <w:rsid w:val="00E7160A"/>
    <w:rsid w:val="00EA1E36"/>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D598"/>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uiPriority w:val="99"/>
    <w:rsid w:val="001A4D3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A66A0"/>
    <w:rPr>
      <w:b/>
      <w:bCs/>
    </w:rPr>
  </w:style>
  <w:style w:type="table" w:customStyle="1" w:styleId="TableGrid1">
    <w:name w:val="Table Grid1"/>
    <w:basedOn w:val="TableNormal"/>
    <w:uiPriority w:val="59"/>
    <w:rsid w:val="007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7ADC"/>
  </w:style>
  <w:style w:type="character" w:customStyle="1" w:styleId="xbe">
    <w:name w:val="_xbe"/>
    <w:basedOn w:val="DefaultParagraphFont"/>
    <w:rsid w:val="004A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3980">
      <w:bodyDiv w:val="1"/>
      <w:marLeft w:val="0"/>
      <w:marRight w:val="0"/>
      <w:marTop w:val="0"/>
      <w:marBottom w:val="0"/>
      <w:divBdr>
        <w:top w:val="none" w:sz="0" w:space="0" w:color="auto"/>
        <w:left w:val="none" w:sz="0" w:space="0" w:color="auto"/>
        <w:bottom w:val="none" w:sz="0" w:space="0" w:color="auto"/>
        <w:right w:val="none" w:sz="0" w:space="0" w:color="auto"/>
      </w:divBdr>
    </w:div>
    <w:div w:id="345979697">
      <w:bodyDiv w:val="1"/>
      <w:marLeft w:val="0"/>
      <w:marRight w:val="0"/>
      <w:marTop w:val="0"/>
      <w:marBottom w:val="0"/>
      <w:divBdr>
        <w:top w:val="none" w:sz="0" w:space="0" w:color="auto"/>
        <w:left w:val="none" w:sz="0" w:space="0" w:color="auto"/>
        <w:bottom w:val="none" w:sz="0" w:space="0" w:color="auto"/>
        <w:right w:val="none" w:sz="0" w:space="0" w:color="auto"/>
      </w:divBdr>
    </w:div>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2000961347">
      <w:bodyDiv w:val="1"/>
      <w:marLeft w:val="0"/>
      <w:marRight w:val="0"/>
      <w:marTop w:val="0"/>
      <w:marBottom w:val="0"/>
      <w:divBdr>
        <w:top w:val="none" w:sz="0" w:space="0" w:color="auto"/>
        <w:left w:val="none" w:sz="0" w:space="0" w:color="auto"/>
        <w:bottom w:val="none" w:sz="0" w:space="0" w:color="auto"/>
        <w:right w:val="none" w:sz="0" w:space="0" w:color="auto"/>
      </w:divBdr>
    </w:div>
    <w:div w:id="20233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poolcomp.co.uk/management_bulletins.php?id=2995" TargetMode="External"/><Relationship Id="rId4" Type="http://schemas.openxmlformats.org/officeDocument/2006/relationships/webSettings" Target="webSettings.xml"/><Relationship Id="rId9" Type="http://schemas.openxmlformats.org/officeDocument/2006/relationships/hyperlink" Target="http://www.lpoolcomp.co.uk/management_bulletins.php?id=2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26</cp:revision>
  <dcterms:created xsi:type="dcterms:W3CDTF">2016-10-15T19:14:00Z</dcterms:created>
  <dcterms:modified xsi:type="dcterms:W3CDTF">2017-12-08T12:18:00Z</dcterms:modified>
</cp:coreProperties>
</file>