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693F91" w:rsidRPr="00983B86" w:rsidTr="000F03DE">
        <w:tc>
          <w:tcPr>
            <w:tcW w:w="2660" w:type="dxa"/>
          </w:tcPr>
          <w:p w:rsidR="00693F91" w:rsidRPr="00983B86" w:rsidRDefault="00693F91" w:rsidP="000F03DE">
            <w:pPr>
              <w:jc w:val="center"/>
            </w:pPr>
            <w:r w:rsidRPr="00983B86">
              <w:rPr>
                <w:b/>
                <w:color w:val="000000"/>
                <w:lang w:val="en-US" w:eastAsia="en-GB"/>
              </w:rPr>
              <w:t> </w:t>
            </w:r>
            <w:r w:rsidRPr="00983B86">
              <w:rPr>
                <w:noProof/>
                <w:lang w:eastAsia="en-GB"/>
              </w:rPr>
              <w:drawing>
                <wp:inline distT="0" distB="0" distL="0" distR="0" wp14:anchorId="6F0E5B98" wp14:editId="14DCBC80">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693F91" w:rsidRPr="00983B86" w:rsidRDefault="00693F91" w:rsidP="000F03DE">
            <w:pPr>
              <w:ind w:left="-392" w:firstLine="392"/>
              <w:jc w:val="center"/>
            </w:pPr>
            <w:r w:rsidRPr="00983B86">
              <w:rPr>
                <w:noProof/>
                <w:lang w:eastAsia="en-GB"/>
              </w:rPr>
              <w:drawing>
                <wp:inline distT="0" distB="0" distL="0" distR="0" wp14:anchorId="4CF2655F" wp14:editId="0A27CF72">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693F91" w:rsidRPr="00983B86" w:rsidRDefault="00693F91" w:rsidP="000F03DE">
            <w:pPr>
              <w:jc w:val="center"/>
            </w:pPr>
            <w:r w:rsidRPr="00983B86">
              <w:rPr>
                <w:noProof/>
                <w:lang w:eastAsia="en-GB"/>
              </w:rPr>
              <w:drawing>
                <wp:inline distT="0" distB="0" distL="0" distR="0" wp14:anchorId="311830BB" wp14:editId="08124643">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693F91" w:rsidRPr="00983B86" w:rsidTr="000F03DE">
        <w:tc>
          <w:tcPr>
            <w:tcW w:w="2660" w:type="dxa"/>
          </w:tcPr>
          <w:p w:rsidR="00693F91" w:rsidRPr="00983B86" w:rsidRDefault="00693F91" w:rsidP="000F03DE"/>
        </w:tc>
        <w:tc>
          <w:tcPr>
            <w:tcW w:w="4252" w:type="dxa"/>
          </w:tcPr>
          <w:p w:rsidR="00693F91" w:rsidRPr="00983B86" w:rsidRDefault="00693F91" w:rsidP="000F03DE">
            <w:pPr>
              <w:jc w:val="center"/>
              <w:rPr>
                <w:b/>
              </w:rPr>
            </w:pPr>
            <w:r w:rsidRPr="00983B86">
              <w:rPr>
                <w:b/>
              </w:rPr>
              <w:t>The ECB Premier League in Lancashire</w:t>
            </w:r>
          </w:p>
        </w:tc>
        <w:tc>
          <w:tcPr>
            <w:tcW w:w="2911" w:type="dxa"/>
          </w:tcPr>
          <w:p w:rsidR="00693F91" w:rsidRPr="00983B86" w:rsidRDefault="00693F91" w:rsidP="000F03DE"/>
        </w:tc>
      </w:tr>
      <w:tr w:rsidR="00693F91" w:rsidRPr="00983B86" w:rsidTr="000F03DE">
        <w:tc>
          <w:tcPr>
            <w:tcW w:w="2660" w:type="dxa"/>
          </w:tcPr>
          <w:p w:rsidR="00693F91" w:rsidRPr="00983B86" w:rsidRDefault="00693F91" w:rsidP="000F03DE"/>
        </w:tc>
        <w:tc>
          <w:tcPr>
            <w:tcW w:w="4252" w:type="dxa"/>
          </w:tcPr>
          <w:p w:rsidR="00693F91" w:rsidRPr="00983B86" w:rsidRDefault="00693F91" w:rsidP="000F03DE">
            <w:pPr>
              <w:jc w:val="center"/>
            </w:pPr>
          </w:p>
          <w:p w:rsidR="00693F91" w:rsidRPr="00983B86" w:rsidRDefault="00693F91" w:rsidP="000F03DE">
            <w:pPr>
              <w:jc w:val="center"/>
              <w:rPr>
                <w:b/>
              </w:rPr>
            </w:pPr>
            <w:hyperlink r:id="rId11" w:history="1">
              <w:r w:rsidRPr="00983B86">
                <w:rPr>
                  <w:color w:val="0000FF"/>
                  <w:u w:val="single"/>
                </w:rPr>
                <w:t>www.lpoolcomp.co.uk</w:t>
              </w:r>
            </w:hyperlink>
          </w:p>
        </w:tc>
        <w:tc>
          <w:tcPr>
            <w:tcW w:w="2911" w:type="dxa"/>
          </w:tcPr>
          <w:p w:rsidR="00693F91" w:rsidRPr="00983B86" w:rsidRDefault="00693F91" w:rsidP="000F03DE"/>
        </w:tc>
      </w:tr>
    </w:tbl>
    <w:p w:rsidR="00693F91" w:rsidRPr="00983B86" w:rsidRDefault="00693F91" w:rsidP="00693F91">
      <w:pPr>
        <w:ind w:left="360" w:hanging="360"/>
        <w:rPr>
          <w:rFonts w:ascii="Times New Roman" w:eastAsia="Times New Roman" w:hAnsi="Times New Roman" w:cs="Times New Roman"/>
          <w:b/>
          <w:sz w:val="20"/>
          <w:szCs w:val="20"/>
        </w:rPr>
      </w:pPr>
    </w:p>
    <w:p w:rsidR="00693F91" w:rsidRPr="00983B86" w:rsidRDefault="00693F91" w:rsidP="00693F91">
      <w:pPr>
        <w:ind w:left="360" w:hanging="360"/>
        <w:rPr>
          <w:rFonts w:ascii="Times New Roman" w:eastAsia="Times New Roman" w:hAnsi="Times New Roman" w:cs="Times New Roman"/>
          <w:b/>
          <w:sz w:val="20"/>
          <w:szCs w:val="20"/>
        </w:rPr>
      </w:pPr>
    </w:p>
    <w:p w:rsidR="00693F91" w:rsidRPr="00983B86" w:rsidRDefault="00693F91" w:rsidP="00693F91">
      <w:pPr>
        <w:rPr>
          <w:rFonts w:ascii="Times New Roman" w:hAnsi="Times New Roman" w:cs="Times New Roman"/>
          <w:b/>
          <w:sz w:val="20"/>
          <w:szCs w:val="20"/>
        </w:rPr>
      </w:pPr>
      <w:r w:rsidRPr="00983B86">
        <w:rPr>
          <w:rFonts w:ascii="Times New Roman" w:hAnsi="Times New Roman" w:cs="Times New Roman"/>
          <w:b/>
          <w:sz w:val="20"/>
          <w:szCs w:val="20"/>
        </w:rPr>
        <w:t>M/C M</w:t>
      </w:r>
      <w:r>
        <w:rPr>
          <w:rFonts w:ascii="Times New Roman" w:hAnsi="Times New Roman" w:cs="Times New Roman"/>
          <w:b/>
          <w:sz w:val="20"/>
          <w:szCs w:val="20"/>
        </w:rPr>
        <w:t>eeting held at Bootle</w:t>
      </w:r>
      <w:r w:rsidRPr="00983B86">
        <w:rPr>
          <w:rFonts w:ascii="Times New Roman" w:hAnsi="Times New Roman" w:cs="Times New Roman"/>
          <w:b/>
          <w:sz w:val="20"/>
          <w:szCs w:val="20"/>
        </w:rPr>
        <w:t xml:space="preserve"> CC on </w:t>
      </w:r>
      <w:r>
        <w:rPr>
          <w:rFonts w:ascii="Times New Roman" w:hAnsi="Times New Roman" w:cs="Times New Roman"/>
          <w:b/>
          <w:color w:val="000000" w:themeColor="text1"/>
          <w:sz w:val="20"/>
          <w:szCs w:val="20"/>
        </w:rPr>
        <w:t>Tuesday 28</w:t>
      </w:r>
      <w:r w:rsidRPr="00983B86">
        <w:rPr>
          <w:rFonts w:ascii="Times New Roman" w:hAnsi="Times New Roman" w:cs="Times New Roman"/>
          <w:b/>
          <w:color w:val="000000" w:themeColor="text1"/>
          <w:sz w:val="20"/>
          <w:szCs w:val="20"/>
          <w:vertAlign w:val="superscript"/>
        </w:rPr>
        <w:t>th</w:t>
      </w:r>
      <w:r w:rsidRPr="00983B86">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July</w:t>
      </w:r>
      <w:r w:rsidRPr="00983B86">
        <w:rPr>
          <w:rFonts w:ascii="Times New Roman" w:hAnsi="Times New Roman" w:cs="Times New Roman"/>
          <w:b/>
          <w:color w:val="000000" w:themeColor="text1"/>
          <w:sz w:val="20"/>
          <w:szCs w:val="20"/>
        </w:rPr>
        <w:t xml:space="preserve"> </w:t>
      </w:r>
      <w:r w:rsidRPr="00983B86">
        <w:rPr>
          <w:rFonts w:ascii="Times New Roman" w:hAnsi="Times New Roman" w:cs="Times New Roman"/>
          <w:b/>
          <w:sz w:val="20"/>
          <w:szCs w:val="20"/>
        </w:rPr>
        <w:t xml:space="preserve">2015 at </w:t>
      </w:r>
      <w:r>
        <w:rPr>
          <w:rFonts w:ascii="Times New Roman" w:hAnsi="Times New Roman" w:cs="Times New Roman"/>
          <w:b/>
          <w:color w:val="000000" w:themeColor="text1"/>
          <w:sz w:val="20"/>
          <w:szCs w:val="20"/>
        </w:rPr>
        <w:t>6.0</w:t>
      </w:r>
      <w:r w:rsidRPr="00983B86">
        <w:rPr>
          <w:rFonts w:ascii="Times New Roman" w:hAnsi="Times New Roman" w:cs="Times New Roman"/>
          <w:b/>
          <w:color w:val="000000" w:themeColor="text1"/>
          <w:sz w:val="20"/>
          <w:szCs w:val="20"/>
        </w:rPr>
        <w:t>0pm</w:t>
      </w:r>
      <w:r w:rsidRPr="00983B86">
        <w:rPr>
          <w:rFonts w:ascii="Times New Roman" w:hAnsi="Times New Roman" w:cs="Times New Roman"/>
          <w:b/>
          <w:sz w:val="20"/>
          <w:szCs w:val="20"/>
        </w:rPr>
        <w:t xml:space="preserve">:  </w:t>
      </w:r>
    </w:p>
    <w:p w:rsidR="00693F91" w:rsidRPr="00983B86" w:rsidRDefault="00693F91" w:rsidP="00693F91">
      <w:pPr>
        <w:rPr>
          <w:rFonts w:ascii="Times New Roman" w:hAnsi="Times New Roman" w:cs="Times New Roman"/>
          <w:sz w:val="20"/>
          <w:szCs w:val="20"/>
        </w:rPr>
      </w:pPr>
    </w:p>
    <w:tbl>
      <w:tblPr>
        <w:tblpPr w:leftFromText="180" w:rightFromText="180" w:bottomFromText="200" w:vertAnchor="text" w:tblpX="18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9149"/>
      </w:tblGrid>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jc w:val="center"/>
              <w:rPr>
                <w:rFonts w:ascii="Times New Roman" w:hAnsi="Times New Roman" w:cs="Times New Roman"/>
                <w:b/>
                <w:sz w:val="20"/>
                <w:szCs w:val="20"/>
              </w:rPr>
            </w:pPr>
            <w:r w:rsidRPr="00983B86">
              <w:rPr>
                <w:rFonts w:ascii="Times New Roman" w:hAnsi="Times New Roman" w:cs="Times New Roman"/>
                <w:b/>
                <w:sz w:val="20"/>
                <w:szCs w:val="20"/>
              </w:rPr>
              <w:t>1.</w:t>
            </w:r>
          </w:p>
          <w:p w:rsidR="00693F91" w:rsidRPr="00983B86" w:rsidRDefault="00693F91" w:rsidP="000F03DE">
            <w:pPr>
              <w:jc w:val="center"/>
              <w:rPr>
                <w:rFonts w:ascii="Times New Roman" w:hAnsi="Times New Roman" w:cs="Times New Roman"/>
                <w:b/>
                <w:sz w:val="20"/>
                <w:szCs w:val="20"/>
              </w:rPr>
            </w:pPr>
            <w:r w:rsidRPr="00983B86">
              <w:rPr>
                <w:rFonts w:ascii="Times New Roman" w:hAnsi="Times New Roman" w:cs="Times New Roman"/>
                <w:b/>
                <w:sz w:val="20"/>
                <w:szCs w:val="20"/>
              </w:rPr>
              <w:t>Apologies:</w:t>
            </w:r>
          </w:p>
          <w:p w:rsidR="00693F91" w:rsidRPr="00983B86" w:rsidRDefault="00693F91" w:rsidP="000F03DE">
            <w:pPr>
              <w:rPr>
                <w:rFonts w:ascii="Times New Roman" w:hAnsi="Times New Roman" w:cs="Times New Roman"/>
                <w:b/>
                <w:sz w:val="20"/>
                <w:szCs w:val="20"/>
              </w:rPr>
            </w:pPr>
          </w:p>
          <w:p w:rsidR="00693F91" w:rsidRPr="00983B86" w:rsidRDefault="00693F91" w:rsidP="000F03DE">
            <w:pPr>
              <w:jc w:val="center"/>
              <w:rPr>
                <w:rFonts w:ascii="Times New Roman" w:eastAsia="Times New Roman" w:hAnsi="Times New Roman" w:cs="Times New Roman"/>
                <w:i/>
                <w:sz w:val="20"/>
                <w:szCs w:val="20"/>
              </w:rPr>
            </w:pPr>
            <w:r w:rsidRPr="00983B86">
              <w:rPr>
                <w:rFonts w:ascii="Times New Roman" w:eastAsia="Times New Roman" w:hAnsi="Times New Roman" w:cs="Times New Roman"/>
                <w:i/>
                <w:sz w:val="20"/>
                <w:szCs w:val="20"/>
              </w:rPr>
              <w:t>6.05pm</w:t>
            </w:r>
          </w:p>
          <w:p w:rsidR="00693F91" w:rsidRPr="00983B86" w:rsidRDefault="00693F91" w:rsidP="000F03DE">
            <w:pPr>
              <w:jc w:val="center"/>
              <w:rPr>
                <w:rFonts w:ascii="Times New Roman" w:eastAsia="Times New Roman" w:hAnsi="Times New Roman" w:cs="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pStyle w:val="ListParagraph"/>
              <w:spacing w:after="0" w:line="240" w:lineRule="auto"/>
              <w:ind w:left="360"/>
              <w:rPr>
                <w:rFonts w:ascii="Times New Roman" w:hAnsi="Times New Roman"/>
                <w:sz w:val="20"/>
                <w:szCs w:val="20"/>
              </w:rPr>
            </w:pPr>
          </w:p>
          <w:p w:rsidR="00693F91" w:rsidRPr="00983B86" w:rsidRDefault="00693F91" w:rsidP="00693F91">
            <w:pPr>
              <w:pStyle w:val="ListParagraph"/>
              <w:numPr>
                <w:ilvl w:val="0"/>
                <w:numId w:val="5"/>
              </w:numPr>
              <w:spacing w:after="0" w:line="240" w:lineRule="auto"/>
              <w:rPr>
                <w:rFonts w:ascii="Times New Roman" w:hAnsi="Times New Roman"/>
                <w:i/>
                <w:sz w:val="20"/>
                <w:szCs w:val="20"/>
              </w:rPr>
            </w:pPr>
            <w:r w:rsidRPr="00983B86">
              <w:rPr>
                <w:rFonts w:ascii="Times New Roman" w:hAnsi="Times New Roman"/>
                <w:i/>
                <w:sz w:val="20"/>
                <w:szCs w:val="20"/>
                <w:lang w:val="en-GB"/>
              </w:rPr>
              <w:t>Apologies</w:t>
            </w:r>
          </w:p>
          <w:p w:rsidR="00693F91" w:rsidRPr="00983B86" w:rsidRDefault="00693F91" w:rsidP="000F03DE">
            <w:pPr>
              <w:pStyle w:val="ListParagraph"/>
              <w:spacing w:after="0" w:line="240" w:lineRule="auto"/>
              <w:ind w:left="0"/>
              <w:rPr>
                <w:rFonts w:ascii="Times New Roman" w:hAnsi="Times New Roman"/>
                <w:i/>
                <w:sz w:val="20"/>
                <w:szCs w:val="20"/>
              </w:rPr>
            </w:pPr>
          </w:p>
          <w:p w:rsidR="00693F91" w:rsidRPr="00983B86" w:rsidRDefault="00693F91" w:rsidP="000F03DE">
            <w:pPr>
              <w:pStyle w:val="ListParagraph"/>
              <w:spacing w:after="0" w:line="240" w:lineRule="auto"/>
              <w:ind w:left="0"/>
              <w:rPr>
                <w:rFonts w:ascii="Times New Roman" w:hAnsi="Times New Roman"/>
                <w:sz w:val="20"/>
                <w:szCs w:val="20"/>
              </w:rPr>
            </w:pPr>
            <w:r w:rsidRPr="00983B86">
              <w:rPr>
                <w:rFonts w:ascii="Times New Roman" w:hAnsi="Times New Roman"/>
                <w:sz w:val="20"/>
                <w:szCs w:val="20"/>
              </w:rPr>
              <w:t>John Williams (Chair); John Rotheram (Cricket Chair);</w:t>
            </w:r>
          </w:p>
          <w:p w:rsidR="00693F91" w:rsidRPr="00983B86" w:rsidRDefault="00693F91" w:rsidP="000F03DE">
            <w:pPr>
              <w:pStyle w:val="ListParagraph"/>
              <w:spacing w:after="0" w:line="240" w:lineRule="auto"/>
              <w:ind w:left="0"/>
              <w:rPr>
                <w:rFonts w:ascii="Times New Roman" w:hAnsi="Times New Roman"/>
                <w:sz w:val="20"/>
                <w:szCs w:val="20"/>
              </w:rPr>
            </w:pPr>
          </w:p>
          <w:p w:rsidR="00693F91" w:rsidRPr="00983B86" w:rsidRDefault="00693F91" w:rsidP="00693F91">
            <w:pPr>
              <w:pStyle w:val="ListParagraph"/>
              <w:numPr>
                <w:ilvl w:val="0"/>
                <w:numId w:val="5"/>
              </w:numPr>
              <w:spacing w:after="0" w:line="240" w:lineRule="auto"/>
              <w:ind w:left="0" w:firstLine="0"/>
              <w:rPr>
                <w:rFonts w:ascii="Times New Roman" w:hAnsi="Times New Roman"/>
                <w:i/>
                <w:sz w:val="20"/>
                <w:szCs w:val="20"/>
              </w:rPr>
            </w:pPr>
            <w:r w:rsidRPr="00983B86">
              <w:rPr>
                <w:rFonts w:ascii="Times New Roman" w:hAnsi="Times New Roman"/>
                <w:sz w:val="20"/>
                <w:szCs w:val="20"/>
              </w:rPr>
              <w:t xml:space="preserve"> </w:t>
            </w:r>
            <w:r w:rsidRPr="00983B86">
              <w:rPr>
                <w:rFonts w:ascii="Times New Roman" w:hAnsi="Times New Roman"/>
                <w:i/>
                <w:sz w:val="20"/>
                <w:szCs w:val="20"/>
              </w:rPr>
              <w:t>Present</w:t>
            </w:r>
          </w:p>
          <w:p w:rsidR="00693F91" w:rsidRPr="00983B86" w:rsidRDefault="00693F91" w:rsidP="000F03DE">
            <w:pPr>
              <w:pStyle w:val="ListParagraph"/>
              <w:spacing w:after="0" w:line="240" w:lineRule="auto"/>
              <w:ind w:left="0"/>
              <w:rPr>
                <w:rFonts w:ascii="Times New Roman" w:hAnsi="Times New Roman"/>
                <w:i/>
                <w:sz w:val="20"/>
                <w:szCs w:val="20"/>
              </w:rPr>
            </w:pPr>
          </w:p>
          <w:p w:rsidR="00693F91" w:rsidRPr="00983B86" w:rsidRDefault="00693F91" w:rsidP="000F03DE">
            <w:pPr>
              <w:pStyle w:val="ListParagraph"/>
              <w:spacing w:after="0" w:line="240" w:lineRule="auto"/>
              <w:ind w:left="0"/>
              <w:rPr>
                <w:rFonts w:ascii="Times New Roman" w:hAnsi="Times New Roman"/>
                <w:sz w:val="20"/>
                <w:szCs w:val="20"/>
              </w:rPr>
            </w:pPr>
            <w:r w:rsidRPr="00983B86">
              <w:rPr>
                <w:rFonts w:ascii="Times New Roman" w:hAnsi="Times New Roman"/>
                <w:sz w:val="20"/>
                <w:szCs w:val="20"/>
              </w:rPr>
              <w:t>Eric Hadfield (President); Chris Weston (Hon Sec); Rob Durand (1</w:t>
            </w:r>
            <w:r w:rsidRPr="00983B86">
              <w:rPr>
                <w:rFonts w:ascii="Times New Roman" w:hAnsi="Times New Roman"/>
                <w:sz w:val="20"/>
                <w:szCs w:val="20"/>
                <w:vertAlign w:val="superscript"/>
              </w:rPr>
              <w:t>st</w:t>
            </w:r>
            <w:r w:rsidRPr="00983B86">
              <w:rPr>
                <w:rFonts w:ascii="Times New Roman" w:hAnsi="Times New Roman"/>
                <w:sz w:val="20"/>
                <w:szCs w:val="20"/>
              </w:rPr>
              <w:t xml:space="preserve"> XI and 2</w:t>
            </w:r>
            <w:r w:rsidRPr="00983B86">
              <w:rPr>
                <w:rFonts w:ascii="Times New Roman" w:hAnsi="Times New Roman"/>
                <w:sz w:val="20"/>
                <w:szCs w:val="20"/>
                <w:vertAlign w:val="superscript"/>
              </w:rPr>
              <w:t>nd</w:t>
            </w:r>
            <w:r w:rsidRPr="00983B86">
              <w:rPr>
                <w:rFonts w:ascii="Times New Roman" w:hAnsi="Times New Roman"/>
                <w:sz w:val="20"/>
                <w:szCs w:val="20"/>
              </w:rPr>
              <w:t xml:space="preserve"> XI Fixtures Sec); Alan Bristow (Hon Treas); Iain McKillop (Club &amp; Ground Chair)</w:t>
            </w:r>
          </w:p>
          <w:p w:rsidR="00693F91" w:rsidRPr="00983B86" w:rsidRDefault="00693F91" w:rsidP="000F03DE">
            <w:pPr>
              <w:pStyle w:val="ListParagraph"/>
              <w:spacing w:after="0" w:line="240" w:lineRule="auto"/>
              <w:ind w:left="0"/>
              <w:rPr>
                <w:rFonts w:ascii="Times New Roman" w:hAnsi="Times New Roman"/>
                <w:sz w:val="20"/>
                <w:szCs w:val="20"/>
              </w:rPr>
            </w:pPr>
          </w:p>
          <w:p w:rsidR="00693F91" w:rsidRPr="00983B86" w:rsidRDefault="00693F91" w:rsidP="000F03DE">
            <w:pPr>
              <w:pStyle w:val="ListParagraph"/>
              <w:spacing w:after="0" w:line="240" w:lineRule="auto"/>
              <w:ind w:left="0"/>
              <w:rPr>
                <w:rFonts w:ascii="Times New Roman" w:hAnsi="Times New Roman"/>
                <w:sz w:val="20"/>
                <w:szCs w:val="20"/>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jc w:val="center"/>
              <w:rPr>
                <w:rFonts w:ascii="Times New Roman" w:hAnsi="Times New Roman" w:cs="Times New Roman"/>
                <w:b/>
                <w:sz w:val="20"/>
                <w:szCs w:val="20"/>
              </w:rPr>
            </w:pPr>
            <w:r w:rsidRPr="00983B86">
              <w:rPr>
                <w:rFonts w:ascii="Times New Roman" w:hAnsi="Times New Roman" w:cs="Times New Roman"/>
                <w:b/>
                <w:sz w:val="20"/>
                <w:szCs w:val="20"/>
              </w:rPr>
              <w:t>2.</w:t>
            </w:r>
          </w:p>
          <w:p w:rsidR="00693F91" w:rsidRPr="00983B86" w:rsidRDefault="00693F91" w:rsidP="000F03DE">
            <w:pPr>
              <w:jc w:val="center"/>
              <w:rPr>
                <w:rFonts w:ascii="Times New Roman" w:hAnsi="Times New Roman" w:cs="Times New Roman"/>
                <w:b/>
                <w:sz w:val="20"/>
                <w:szCs w:val="20"/>
              </w:rPr>
            </w:pPr>
            <w:r w:rsidRPr="00983B86">
              <w:rPr>
                <w:rFonts w:ascii="Times New Roman" w:hAnsi="Times New Roman" w:cs="Times New Roman"/>
                <w:b/>
                <w:sz w:val="20"/>
                <w:szCs w:val="20"/>
              </w:rPr>
              <w:t>Minutes:</w:t>
            </w:r>
          </w:p>
          <w:p w:rsidR="00693F91" w:rsidRPr="00983B86" w:rsidRDefault="00693F91" w:rsidP="000F03DE">
            <w:pPr>
              <w:jc w:val="center"/>
              <w:rPr>
                <w:rFonts w:ascii="Times New Roman" w:hAnsi="Times New Roman" w:cs="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ind w:left="360"/>
              <w:contextualSpacing/>
              <w:rPr>
                <w:rFonts w:ascii="Times New Roman" w:eastAsia="Times New Roman" w:hAnsi="Times New Roman" w:cs="Times New Roman"/>
                <w:i/>
                <w:sz w:val="20"/>
                <w:szCs w:val="20"/>
              </w:rPr>
            </w:pPr>
          </w:p>
          <w:p w:rsidR="00693F91" w:rsidRPr="00983B86" w:rsidRDefault="00693F91" w:rsidP="00693F91">
            <w:pPr>
              <w:numPr>
                <w:ilvl w:val="0"/>
                <w:numId w:val="6"/>
              </w:numPr>
              <w:contextualSpacing/>
              <w:rPr>
                <w:rFonts w:ascii="Times New Roman" w:eastAsia="Times New Roman" w:hAnsi="Times New Roman" w:cs="Times New Roman"/>
                <w:i/>
                <w:sz w:val="20"/>
                <w:szCs w:val="20"/>
              </w:rPr>
            </w:pPr>
            <w:r w:rsidRPr="00983B86">
              <w:rPr>
                <w:rFonts w:ascii="Times New Roman" w:eastAsia="Times New Roman" w:hAnsi="Times New Roman" w:cs="Times New Roman"/>
                <w:i/>
                <w:sz w:val="20"/>
                <w:szCs w:val="20"/>
              </w:rPr>
              <w:t>Signing of Previous Meeting</w:t>
            </w:r>
          </w:p>
          <w:p w:rsidR="00693F91" w:rsidRPr="00983B86" w:rsidRDefault="00693F91" w:rsidP="000F03DE">
            <w:pPr>
              <w:rPr>
                <w:rFonts w:ascii="Times New Roman" w:hAnsi="Times New Roman" w:cs="Times New Roman"/>
                <w:sz w:val="20"/>
                <w:szCs w:val="20"/>
              </w:rPr>
            </w:pPr>
          </w:p>
          <w:p w:rsidR="00693F91" w:rsidRPr="00983B86" w:rsidRDefault="00693F91" w:rsidP="000F03DE">
            <w:pPr>
              <w:rPr>
                <w:rFonts w:ascii="Times New Roman" w:hAnsi="Times New Roman" w:cs="Times New Roman"/>
                <w:sz w:val="20"/>
                <w:szCs w:val="20"/>
              </w:rPr>
            </w:pPr>
            <w:r w:rsidRPr="00983B86">
              <w:rPr>
                <w:rFonts w:ascii="Times New Roman" w:hAnsi="Times New Roman" w:cs="Times New Roman"/>
                <w:sz w:val="20"/>
                <w:szCs w:val="20"/>
              </w:rPr>
              <w:t xml:space="preserve">The acting Chair (EH) signed the minutes as a true and accurate record of the June 2015 M/C meeting </w:t>
            </w:r>
          </w:p>
          <w:p w:rsidR="00693F91" w:rsidRPr="00983B86" w:rsidRDefault="00693F91" w:rsidP="000F03DE">
            <w:pPr>
              <w:rPr>
                <w:rFonts w:ascii="Times New Roman" w:hAnsi="Times New Roman" w:cs="Times New Roman"/>
                <w:sz w:val="20"/>
                <w:szCs w:val="20"/>
              </w:rPr>
            </w:pPr>
          </w:p>
          <w:p w:rsidR="00693F91" w:rsidRPr="00983B86" w:rsidRDefault="00693F91" w:rsidP="00693F91">
            <w:pPr>
              <w:numPr>
                <w:ilvl w:val="0"/>
                <w:numId w:val="6"/>
              </w:numPr>
              <w:contextualSpacing/>
              <w:rPr>
                <w:rFonts w:ascii="Times New Roman" w:eastAsia="Times New Roman" w:hAnsi="Times New Roman" w:cs="Times New Roman"/>
                <w:i/>
                <w:sz w:val="20"/>
                <w:szCs w:val="20"/>
              </w:rPr>
            </w:pPr>
            <w:r w:rsidRPr="00983B86">
              <w:rPr>
                <w:rFonts w:ascii="Times New Roman" w:eastAsia="Times New Roman" w:hAnsi="Times New Roman" w:cs="Times New Roman"/>
                <w:i/>
                <w:sz w:val="20"/>
                <w:szCs w:val="20"/>
              </w:rPr>
              <w:t>Action Point Items</w:t>
            </w:r>
          </w:p>
          <w:p w:rsidR="00693F91" w:rsidRPr="00983B86" w:rsidRDefault="00693F91" w:rsidP="000F03DE">
            <w:pPr>
              <w:rPr>
                <w:rFonts w:ascii="Times New Roman" w:eastAsia="Times New Roman" w:hAnsi="Times New Roman" w:cs="Times New Roman"/>
                <w:sz w:val="20"/>
                <w:szCs w:val="20"/>
              </w:rPr>
            </w:pPr>
          </w:p>
          <w:p w:rsidR="00693F91" w:rsidRPr="00983B86" w:rsidRDefault="00693F91" w:rsidP="000F03DE">
            <w:pPr>
              <w:rPr>
                <w:rFonts w:ascii="Times New Roman" w:eastAsia="Times New Roman" w:hAnsi="Times New Roman" w:cs="Times New Roman"/>
                <w:sz w:val="20"/>
                <w:szCs w:val="20"/>
              </w:rPr>
            </w:pPr>
            <w:r w:rsidRPr="00983B86">
              <w:rPr>
                <w:rFonts w:ascii="Times New Roman" w:eastAsia="Times New Roman" w:hAnsi="Times New Roman" w:cs="Times New Roman"/>
                <w:sz w:val="20"/>
                <w:szCs w:val="20"/>
              </w:rPr>
              <w:t xml:space="preserve">CW took the meeting through the Action Points. </w:t>
            </w:r>
          </w:p>
          <w:p w:rsidR="00693F91" w:rsidRPr="00983B86" w:rsidRDefault="00693F91" w:rsidP="000F03DE">
            <w:pPr>
              <w:ind w:left="360"/>
              <w:contextualSpacing/>
              <w:rPr>
                <w:rFonts w:ascii="Times New Roman" w:eastAsia="Times New Roman" w:hAnsi="Times New Roman" w:cs="Times New Roman"/>
                <w:i/>
                <w:sz w:val="20"/>
                <w:szCs w:val="20"/>
              </w:rPr>
            </w:pPr>
          </w:p>
          <w:p w:rsidR="00693F91" w:rsidRPr="00983B86" w:rsidRDefault="00693F91" w:rsidP="00693F91">
            <w:pPr>
              <w:numPr>
                <w:ilvl w:val="0"/>
                <w:numId w:val="6"/>
              </w:numPr>
              <w:contextualSpacing/>
              <w:rPr>
                <w:rFonts w:ascii="Times New Roman" w:eastAsia="Times New Roman" w:hAnsi="Times New Roman" w:cs="Times New Roman"/>
                <w:i/>
                <w:sz w:val="20"/>
                <w:szCs w:val="20"/>
              </w:rPr>
            </w:pPr>
            <w:r w:rsidRPr="00983B86">
              <w:rPr>
                <w:rFonts w:ascii="Times New Roman" w:eastAsia="Times New Roman" w:hAnsi="Times New Roman" w:cs="Times New Roman"/>
                <w:i/>
                <w:sz w:val="20"/>
                <w:szCs w:val="20"/>
              </w:rPr>
              <w:t xml:space="preserve">Matters arising </w:t>
            </w:r>
          </w:p>
          <w:p w:rsidR="00693F91" w:rsidRPr="00983B86" w:rsidRDefault="00693F91" w:rsidP="000F03DE">
            <w:pPr>
              <w:ind w:left="360"/>
              <w:contextualSpacing/>
              <w:rPr>
                <w:rFonts w:ascii="Times New Roman" w:eastAsia="Times New Roman" w:hAnsi="Times New Roman" w:cs="Times New Roman"/>
                <w:i/>
                <w:sz w:val="20"/>
                <w:szCs w:val="20"/>
              </w:rPr>
            </w:pPr>
          </w:p>
          <w:p w:rsidR="00693F91" w:rsidRPr="00983B86" w:rsidRDefault="00693F91" w:rsidP="000F03DE">
            <w:pPr>
              <w:pStyle w:val="ListParagraph"/>
              <w:spacing w:after="0" w:line="240" w:lineRule="auto"/>
              <w:ind w:left="0"/>
              <w:rPr>
                <w:rFonts w:ascii="Times New Roman" w:eastAsia="Times New Roman" w:hAnsi="Times New Roman"/>
                <w:sz w:val="20"/>
                <w:szCs w:val="20"/>
              </w:rPr>
            </w:pPr>
            <w:r w:rsidRPr="00983B86">
              <w:rPr>
                <w:rFonts w:ascii="Times New Roman" w:eastAsia="Times New Roman" w:hAnsi="Times New Roman"/>
                <w:sz w:val="20"/>
                <w:szCs w:val="20"/>
              </w:rPr>
              <w:t xml:space="preserve">As usual these were to be taken </w:t>
            </w:r>
            <w:proofErr w:type="spellStart"/>
            <w:r w:rsidRPr="00983B86">
              <w:rPr>
                <w:rFonts w:ascii="Times New Roman" w:eastAsia="Times New Roman" w:hAnsi="Times New Roman"/>
                <w:sz w:val="20"/>
                <w:szCs w:val="20"/>
              </w:rPr>
              <w:t>en</w:t>
            </w:r>
            <w:proofErr w:type="spellEnd"/>
            <w:r w:rsidRPr="00983B86">
              <w:rPr>
                <w:rFonts w:ascii="Times New Roman" w:eastAsia="Times New Roman" w:hAnsi="Times New Roman"/>
                <w:sz w:val="20"/>
                <w:szCs w:val="20"/>
              </w:rPr>
              <w:t xml:space="preserve"> passant</w:t>
            </w:r>
          </w:p>
          <w:p w:rsidR="00693F91" w:rsidRPr="00983B86" w:rsidRDefault="00693F91" w:rsidP="000F03DE">
            <w:pPr>
              <w:pStyle w:val="ListParagraph"/>
              <w:spacing w:after="0" w:line="240" w:lineRule="auto"/>
              <w:ind w:left="0"/>
              <w:rPr>
                <w:rFonts w:ascii="Times New Roman" w:hAnsi="Times New Roman"/>
                <w:sz w:val="20"/>
                <w:szCs w:val="20"/>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ind w:firstLine="34"/>
              <w:jc w:val="center"/>
              <w:rPr>
                <w:rFonts w:ascii="Times New Roman" w:hAnsi="Times New Roman" w:cs="Times New Roman"/>
                <w:b/>
                <w:sz w:val="20"/>
                <w:szCs w:val="20"/>
              </w:rPr>
            </w:pPr>
            <w:r w:rsidRPr="00983B86">
              <w:rPr>
                <w:rFonts w:ascii="Times New Roman" w:hAnsi="Times New Roman" w:cs="Times New Roman"/>
                <w:b/>
                <w:sz w:val="20"/>
                <w:szCs w:val="20"/>
              </w:rPr>
              <w:t>3.  Chairman's Remarks</w:t>
            </w:r>
          </w:p>
          <w:p w:rsidR="00693F91" w:rsidRPr="00983B86" w:rsidRDefault="00693F91" w:rsidP="000F03DE">
            <w:pPr>
              <w:jc w:val="center"/>
              <w:rPr>
                <w:rFonts w:ascii="Times New Roman" w:hAnsi="Times New Roman" w:cs="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ind w:firstLine="34"/>
              <w:rPr>
                <w:rFonts w:ascii="Times New Roman" w:hAnsi="Times New Roman" w:cs="Times New Roman"/>
                <w:b/>
                <w:sz w:val="20"/>
                <w:szCs w:val="20"/>
              </w:rPr>
            </w:pPr>
          </w:p>
          <w:p w:rsidR="00693F91" w:rsidRDefault="00693F91" w:rsidP="00693F91">
            <w:pPr>
              <w:pStyle w:val="ListParagraph"/>
              <w:numPr>
                <w:ilvl w:val="0"/>
                <w:numId w:val="7"/>
              </w:numPr>
              <w:spacing w:after="0" w:line="240" w:lineRule="auto"/>
              <w:rPr>
                <w:rFonts w:ascii="Times New Roman" w:hAnsi="Times New Roman"/>
                <w:i/>
                <w:sz w:val="20"/>
                <w:szCs w:val="20"/>
              </w:rPr>
            </w:pPr>
            <w:r w:rsidRPr="00983B86">
              <w:rPr>
                <w:rFonts w:ascii="Times New Roman" w:hAnsi="Times New Roman"/>
                <w:i/>
                <w:sz w:val="20"/>
                <w:szCs w:val="20"/>
              </w:rPr>
              <w:t>Update Chester Cup; Wallasey</w:t>
            </w:r>
          </w:p>
          <w:p w:rsidR="00693F91" w:rsidRPr="000F0443" w:rsidRDefault="00693F91" w:rsidP="000F03DE">
            <w:pPr>
              <w:pStyle w:val="ListParagraph"/>
              <w:spacing w:after="0" w:line="240" w:lineRule="auto"/>
              <w:ind w:left="36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This had been dealt with at Cr Co 21/07/2015. Letters had been sent and published.</w:t>
            </w:r>
          </w:p>
          <w:p w:rsidR="00693F91" w:rsidRDefault="00693F91" w:rsidP="000F03DE">
            <w:pPr>
              <w:pStyle w:val="ListParagraph"/>
              <w:spacing w:after="0" w:line="240" w:lineRule="auto"/>
              <w:ind w:left="0"/>
              <w:rPr>
                <w:rFonts w:ascii="Times New Roman" w:hAnsi="Times New Roman"/>
                <w:sz w:val="20"/>
                <w:szCs w:val="20"/>
              </w:rPr>
            </w:pPr>
            <w:hyperlink r:id="rId12" w:history="1">
              <w:r w:rsidRPr="009F6346">
                <w:rPr>
                  <w:rStyle w:val="Hyperlink"/>
                  <w:rFonts w:ascii="Times New Roman" w:hAnsi="Times New Roman"/>
                  <w:sz w:val="20"/>
                  <w:szCs w:val="20"/>
                </w:rPr>
                <w:t>http://www.lpoolcomp.co.uk/management_bulletins.php?id=2328</w:t>
              </w:r>
            </w:hyperlink>
            <w:r>
              <w:rPr>
                <w:rFonts w:ascii="Times New Roman" w:hAnsi="Times New Roman"/>
                <w:sz w:val="20"/>
                <w:szCs w:val="20"/>
              </w:rPr>
              <w:t xml:space="preserve"> </w:t>
            </w:r>
          </w:p>
          <w:p w:rsidR="00693F91" w:rsidRPr="00D0583E" w:rsidRDefault="00693F91" w:rsidP="000F03DE">
            <w:pPr>
              <w:pStyle w:val="ListParagraph"/>
              <w:spacing w:after="0" w:line="240" w:lineRule="auto"/>
              <w:ind w:left="0"/>
              <w:rPr>
                <w:rFonts w:ascii="Times New Roman" w:hAnsi="Times New Roman"/>
                <w:sz w:val="20"/>
                <w:szCs w:val="20"/>
              </w:rPr>
            </w:pPr>
          </w:p>
          <w:p w:rsidR="00693F91" w:rsidRDefault="00693F91" w:rsidP="00693F91">
            <w:pPr>
              <w:pStyle w:val="ListParagraph"/>
              <w:numPr>
                <w:ilvl w:val="0"/>
                <w:numId w:val="7"/>
              </w:numPr>
              <w:spacing w:after="0" w:line="240" w:lineRule="auto"/>
              <w:rPr>
                <w:rFonts w:ascii="Times New Roman" w:hAnsi="Times New Roman"/>
                <w:i/>
                <w:sz w:val="20"/>
                <w:szCs w:val="20"/>
              </w:rPr>
            </w:pPr>
            <w:r w:rsidRPr="00983B86">
              <w:rPr>
                <w:rFonts w:ascii="Times New Roman" w:hAnsi="Times New Roman"/>
                <w:i/>
                <w:sz w:val="20"/>
                <w:szCs w:val="20"/>
              </w:rPr>
              <w:t>Update MCC v MiL&amp;DCC U21s 03 08 2015 at Wallasey CC</w:t>
            </w:r>
          </w:p>
          <w:p w:rsidR="00693F91" w:rsidRDefault="00693F91" w:rsidP="000F03DE">
            <w:pPr>
              <w:pStyle w:val="ListParagraph"/>
              <w:spacing w:after="0" w:line="240" w:lineRule="auto"/>
              <w:ind w:left="360"/>
              <w:rPr>
                <w:rFonts w:ascii="Times New Roman" w:hAnsi="Times New Roman"/>
                <w:i/>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CW ran though the situation post Cr Co 21/07/2015 as known to JW and CW so far. </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A discussion followed. M/C was pleased that the game could go ahead as planned.</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693F91">
            <w:pPr>
              <w:pStyle w:val="ListParagraph"/>
              <w:numPr>
                <w:ilvl w:val="0"/>
                <w:numId w:val="7"/>
              </w:numPr>
              <w:spacing w:after="0" w:line="240" w:lineRule="auto"/>
              <w:rPr>
                <w:rFonts w:ascii="Times New Roman" w:hAnsi="Times New Roman"/>
                <w:i/>
                <w:sz w:val="20"/>
                <w:szCs w:val="20"/>
              </w:rPr>
            </w:pPr>
            <w:r w:rsidRPr="00983B86">
              <w:rPr>
                <w:rFonts w:ascii="Times New Roman" w:hAnsi="Times New Roman"/>
                <w:i/>
                <w:sz w:val="20"/>
                <w:szCs w:val="20"/>
              </w:rPr>
              <w:t>Additional Cr Co meeting 21 07 2015</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The Chester Cup/Wallasey had been dealt with; the reply from NleW was agenda item 3.4. There were no other matters arising.</w:t>
            </w:r>
          </w:p>
          <w:p w:rsidR="005930BC" w:rsidRDefault="005930BC" w:rsidP="000F03DE">
            <w:pPr>
              <w:pStyle w:val="ListParagraph"/>
              <w:spacing w:after="0" w:line="240" w:lineRule="auto"/>
              <w:ind w:left="0"/>
              <w:rPr>
                <w:rFonts w:ascii="Times New Roman" w:hAnsi="Times New Roman"/>
                <w:sz w:val="20"/>
                <w:szCs w:val="20"/>
              </w:rPr>
            </w:pPr>
          </w:p>
          <w:p w:rsidR="00693F91" w:rsidRPr="00983B86" w:rsidRDefault="00693F91" w:rsidP="00693F91">
            <w:pPr>
              <w:pStyle w:val="ListParagraph"/>
              <w:numPr>
                <w:ilvl w:val="0"/>
                <w:numId w:val="7"/>
              </w:numPr>
              <w:spacing w:after="0" w:line="240" w:lineRule="auto"/>
              <w:rPr>
                <w:rFonts w:ascii="Times New Roman" w:hAnsi="Times New Roman"/>
                <w:i/>
                <w:sz w:val="20"/>
                <w:szCs w:val="20"/>
              </w:rPr>
            </w:pPr>
            <w:r w:rsidRPr="00983B86">
              <w:rPr>
                <w:rFonts w:ascii="Times New Roman" w:hAnsi="Times New Roman"/>
                <w:i/>
                <w:sz w:val="20"/>
                <w:szCs w:val="20"/>
              </w:rPr>
              <w:t>Letter from NleW CC</w:t>
            </w:r>
          </w:p>
          <w:p w:rsidR="00693F91" w:rsidRDefault="00693F91" w:rsidP="000F03DE">
            <w:pPr>
              <w:pStyle w:val="ListParagraph"/>
              <w:spacing w:after="0" w:line="240" w:lineRule="auto"/>
              <w:ind w:left="34"/>
              <w:rPr>
                <w:rFonts w:ascii="Times New Roman" w:hAnsi="Times New Roman"/>
                <w:sz w:val="20"/>
                <w:szCs w:val="20"/>
              </w:rPr>
            </w:pPr>
          </w:p>
          <w:p w:rsidR="00693F91" w:rsidRDefault="00693F91" w:rsidP="000F03DE">
            <w:pPr>
              <w:rPr>
                <w:rFonts w:ascii="Times New Roman" w:hAnsi="Times New Roman"/>
                <w:sz w:val="20"/>
                <w:szCs w:val="20"/>
              </w:rPr>
            </w:pPr>
            <w:r w:rsidRPr="00C04EA5">
              <w:rPr>
                <w:rFonts w:ascii="Times New Roman" w:hAnsi="Times New Roman"/>
                <w:sz w:val="20"/>
                <w:szCs w:val="20"/>
              </w:rPr>
              <w:t xml:space="preserve">The letter had been circulated and was discussed at length. </w:t>
            </w:r>
          </w:p>
          <w:p w:rsidR="00693F91" w:rsidRDefault="00693F91" w:rsidP="000F03DE">
            <w:pPr>
              <w:rPr>
                <w:rFonts w:ascii="Times New Roman" w:hAnsi="Times New Roman"/>
                <w:sz w:val="20"/>
                <w:szCs w:val="20"/>
              </w:rPr>
            </w:pPr>
          </w:p>
          <w:p w:rsidR="00693F91" w:rsidRPr="00983B86" w:rsidRDefault="00693F91" w:rsidP="00693F91">
            <w:pPr>
              <w:numPr>
                <w:ilvl w:val="0"/>
                <w:numId w:val="7"/>
              </w:numPr>
              <w:contextualSpacing/>
              <w:rPr>
                <w:rFonts w:ascii="Times New Roman" w:eastAsia="Times New Roman" w:hAnsi="Times New Roman" w:cs="Times New Roman"/>
                <w:i/>
                <w:sz w:val="20"/>
                <w:szCs w:val="20"/>
              </w:rPr>
            </w:pPr>
            <w:r w:rsidRPr="00983B86">
              <w:rPr>
                <w:rFonts w:ascii="Times New Roman" w:eastAsia="Times New Roman" w:hAnsi="Times New Roman" w:cs="Times New Roman"/>
                <w:i/>
                <w:sz w:val="20"/>
                <w:szCs w:val="20"/>
              </w:rPr>
              <w:t>August consultation with clubs re base line assumptions for scheduling fixtures 2016 onwards</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We had promised this at the pre-season meeting and before the season and would now set this in motion.</w:t>
            </w:r>
          </w:p>
          <w:p w:rsidR="00693F91" w:rsidRPr="00983B86" w:rsidRDefault="00693F91" w:rsidP="000F03DE">
            <w:pPr>
              <w:rPr>
                <w:rFonts w:ascii="Times New Roman" w:hAnsi="Times New Roman"/>
                <w:sz w:val="20"/>
                <w:szCs w:val="20"/>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ind w:firstLine="34"/>
              <w:jc w:val="center"/>
              <w:rPr>
                <w:rFonts w:ascii="Times New Roman" w:hAnsi="Times New Roman" w:cs="Times New Roman"/>
                <w:b/>
                <w:sz w:val="20"/>
                <w:szCs w:val="20"/>
              </w:rPr>
            </w:pPr>
          </w:p>
          <w:p w:rsidR="00693F91" w:rsidRPr="00983B86" w:rsidRDefault="00693F91" w:rsidP="000F03DE">
            <w:pPr>
              <w:ind w:firstLine="34"/>
              <w:jc w:val="center"/>
              <w:rPr>
                <w:rFonts w:ascii="Times New Roman" w:hAnsi="Times New Roman" w:cs="Times New Roman"/>
                <w:b/>
                <w:sz w:val="20"/>
                <w:szCs w:val="20"/>
              </w:rPr>
            </w:pPr>
            <w:r w:rsidRPr="00983B86">
              <w:rPr>
                <w:rFonts w:ascii="Times New Roman" w:hAnsi="Times New Roman" w:cs="Times New Roman"/>
                <w:b/>
                <w:sz w:val="20"/>
                <w:szCs w:val="20"/>
              </w:rPr>
              <w:lastRenderedPageBreak/>
              <w:t>4.</w:t>
            </w:r>
          </w:p>
          <w:p w:rsidR="00693F91" w:rsidRPr="00983B86" w:rsidRDefault="00693F91" w:rsidP="000F03DE">
            <w:pPr>
              <w:ind w:firstLine="34"/>
              <w:jc w:val="center"/>
              <w:rPr>
                <w:rFonts w:ascii="Times New Roman" w:hAnsi="Times New Roman" w:cs="Times New Roman"/>
                <w:b/>
                <w:sz w:val="20"/>
                <w:szCs w:val="20"/>
              </w:rPr>
            </w:pPr>
            <w:r w:rsidRPr="00983B86">
              <w:rPr>
                <w:rFonts w:ascii="Times New Roman" w:hAnsi="Times New Roman" w:cs="Times New Roman"/>
                <w:b/>
                <w:sz w:val="20"/>
                <w:szCs w:val="20"/>
              </w:rPr>
              <w:t>Club &amp; Ground Chair’s Report</w:t>
            </w:r>
          </w:p>
          <w:p w:rsidR="00693F91" w:rsidRPr="00983B86" w:rsidRDefault="00693F91" w:rsidP="000F03DE">
            <w:pPr>
              <w:jc w:val="center"/>
              <w:rPr>
                <w:rFonts w:ascii="Times New Roman" w:hAnsi="Times New Roman" w:cs="Times New Roman"/>
                <w:i/>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ind w:firstLine="34"/>
              <w:rPr>
                <w:rFonts w:ascii="Times New Roman" w:hAnsi="Times New Roman" w:cs="Times New Roman"/>
                <w:b/>
                <w:sz w:val="20"/>
                <w:szCs w:val="20"/>
              </w:rPr>
            </w:pPr>
          </w:p>
          <w:p w:rsidR="00693F91" w:rsidRPr="00FA5215" w:rsidRDefault="00693F91" w:rsidP="000F03DE">
            <w:pPr>
              <w:pStyle w:val="ListParagraph"/>
              <w:spacing w:after="0" w:line="240" w:lineRule="auto"/>
              <w:ind w:left="360"/>
              <w:rPr>
                <w:rFonts w:ascii="Times New Roman" w:hAnsi="Times New Roman"/>
                <w:b/>
                <w:i/>
                <w:sz w:val="20"/>
                <w:szCs w:val="20"/>
              </w:rPr>
            </w:pPr>
          </w:p>
          <w:p w:rsidR="00693F91" w:rsidRPr="007E2327" w:rsidRDefault="00693F91" w:rsidP="00693F91">
            <w:pPr>
              <w:pStyle w:val="ListParagraph"/>
              <w:numPr>
                <w:ilvl w:val="0"/>
                <w:numId w:val="8"/>
              </w:numPr>
              <w:spacing w:after="0" w:line="240" w:lineRule="auto"/>
              <w:rPr>
                <w:rFonts w:ascii="Times New Roman" w:hAnsi="Times New Roman"/>
                <w:b/>
                <w:i/>
                <w:sz w:val="20"/>
                <w:szCs w:val="20"/>
              </w:rPr>
            </w:pPr>
            <w:r w:rsidRPr="00983B86">
              <w:rPr>
                <w:rFonts w:ascii="Times New Roman" w:hAnsi="Times New Roman"/>
                <w:i/>
                <w:sz w:val="20"/>
                <w:szCs w:val="20"/>
              </w:rPr>
              <w:t>C&amp;G Inspections</w:t>
            </w:r>
          </w:p>
          <w:p w:rsidR="00693F91" w:rsidRPr="007E2327" w:rsidRDefault="00693F91" w:rsidP="000F03DE">
            <w:pPr>
              <w:pStyle w:val="ListParagraph"/>
              <w:spacing w:after="0" w:line="240" w:lineRule="auto"/>
              <w:ind w:left="360"/>
              <w:rPr>
                <w:rFonts w:ascii="Times New Roman" w:hAnsi="Times New Roman"/>
                <w:b/>
                <w:i/>
                <w:sz w:val="20"/>
                <w:szCs w:val="20"/>
              </w:rPr>
            </w:pPr>
          </w:p>
          <w:p w:rsidR="00693F91" w:rsidRDefault="00693F91" w:rsidP="000F03DE">
            <w:pPr>
              <w:rPr>
                <w:rFonts w:ascii="Times New Roman" w:hAnsi="Times New Roman" w:cs="Times New Roman"/>
                <w:sz w:val="20"/>
                <w:szCs w:val="20"/>
              </w:rPr>
            </w:pPr>
            <w:r>
              <w:rPr>
                <w:rFonts w:ascii="Times New Roman" w:hAnsi="Times New Roman" w:cs="Times New Roman"/>
                <w:sz w:val="20"/>
                <w:szCs w:val="20"/>
              </w:rPr>
              <w:t>These were taking place as planned where possible; there were some ongoing difficulties with contacts.</w:t>
            </w:r>
          </w:p>
          <w:p w:rsidR="00693F91" w:rsidRPr="00473E8D" w:rsidRDefault="00693F91" w:rsidP="000F03DE">
            <w:pPr>
              <w:pStyle w:val="ListParagraph"/>
              <w:spacing w:after="0" w:line="240" w:lineRule="auto"/>
              <w:ind w:left="360"/>
              <w:rPr>
                <w:rFonts w:ascii="Times New Roman" w:hAnsi="Times New Roman"/>
                <w:i/>
                <w:sz w:val="20"/>
                <w:szCs w:val="20"/>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lastRenderedPageBreak/>
              <w:t>5.</w:t>
            </w:r>
          </w:p>
          <w:p w:rsidR="00693F91" w:rsidRPr="00983B86" w:rsidRDefault="00693F91" w:rsidP="000F03DE">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Hon Treasurer’s Report</w:t>
            </w:r>
          </w:p>
          <w:p w:rsidR="00693F91" w:rsidRPr="00983B86" w:rsidRDefault="00693F91" w:rsidP="000F03DE">
            <w:pPr>
              <w:jc w:val="center"/>
              <w:rPr>
                <w:rFonts w:ascii="Times New Roman" w:hAnsi="Times New Roman" w:cs="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rPr>
                <w:rFonts w:ascii="Times New Roman" w:hAnsi="Times New Roman" w:cs="Times New Roman"/>
                <w:color w:val="000000" w:themeColor="text1"/>
                <w:sz w:val="20"/>
                <w:szCs w:val="20"/>
              </w:rPr>
            </w:pPr>
          </w:p>
          <w:p w:rsidR="00693F91" w:rsidRDefault="00693F91" w:rsidP="00693F91">
            <w:pPr>
              <w:pStyle w:val="ListParagraph"/>
              <w:numPr>
                <w:ilvl w:val="0"/>
                <w:numId w:val="9"/>
              </w:numPr>
              <w:spacing w:after="0" w:line="240" w:lineRule="auto"/>
              <w:rPr>
                <w:rFonts w:ascii="Times New Roman" w:hAnsi="Times New Roman"/>
                <w:i/>
                <w:sz w:val="20"/>
                <w:szCs w:val="20"/>
              </w:rPr>
            </w:pPr>
            <w:r w:rsidRPr="00983B86">
              <w:rPr>
                <w:rFonts w:ascii="Times New Roman" w:hAnsi="Times New Roman"/>
                <w:i/>
                <w:sz w:val="20"/>
                <w:szCs w:val="20"/>
              </w:rPr>
              <w:t>Figures of Account</w:t>
            </w:r>
          </w:p>
          <w:p w:rsidR="00693F91" w:rsidRDefault="00693F91" w:rsidP="000F03DE">
            <w:pPr>
              <w:pStyle w:val="ListParagraph"/>
              <w:spacing w:after="0" w:line="240" w:lineRule="auto"/>
              <w:ind w:left="360"/>
              <w:rPr>
                <w:rFonts w:ascii="Times New Roman" w:hAnsi="Times New Roman"/>
                <w:sz w:val="20"/>
                <w:szCs w:val="20"/>
              </w:rPr>
            </w:pPr>
          </w:p>
          <w:p w:rsidR="00693F91" w:rsidRPr="00E32F42"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Were given</w:t>
            </w:r>
          </w:p>
          <w:p w:rsidR="00693F91" w:rsidRPr="00983B86" w:rsidRDefault="00693F91" w:rsidP="000F03DE">
            <w:pPr>
              <w:pStyle w:val="ListParagraph"/>
              <w:spacing w:after="0" w:line="240" w:lineRule="auto"/>
              <w:ind w:left="360"/>
              <w:rPr>
                <w:rFonts w:ascii="Times New Roman" w:hAnsi="Times New Roman"/>
                <w:i/>
                <w:sz w:val="20"/>
                <w:szCs w:val="20"/>
              </w:rPr>
            </w:pPr>
          </w:p>
          <w:p w:rsidR="00693F91" w:rsidRPr="00643A63" w:rsidRDefault="00693F91" w:rsidP="00693F91">
            <w:pPr>
              <w:pStyle w:val="ListParagraph"/>
              <w:numPr>
                <w:ilvl w:val="0"/>
                <w:numId w:val="10"/>
              </w:numPr>
              <w:spacing w:after="0" w:line="240" w:lineRule="auto"/>
              <w:rPr>
                <w:rFonts w:ascii="Times New Roman" w:hAnsi="Times New Roman"/>
                <w:b/>
                <w:sz w:val="20"/>
                <w:szCs w:val="20"/>
              </w:rPr>
            </w:pPr>
            <w:r>
              <w:rPr>
                <w:rFonts w:ascii="Times New Roman" w:hAnsi="Times New Roman"/>
                <w:i/>
                <w:sz w:val="20"/>
                <w:szCs w:val="20"/>
              </w:rPr>
              <w:t>Income /Expenditure</w:t>
            </w:r>
          </w:p>
          <w:p w:rsidR="00693F91" w:rsidRDefault="00693F91" w:rsidP="000F03DE">
            <w:pPr>
              <w:pStyle w:val="ListParagraph"/>
              <w:spacing w:after="0" w:line="240" w:lineRule="auto"/>
              <w:ind w:left="0"/>
              <w:rPr>
                <w:rFonts w:ascii="Times New Roman" w:hAnsi="Times New Roman"/>
                <w:sz w:val="20"/>
                <w:szCs w:val="20"/>
              </w:rPr>
            </w:pPr>
          </w:p>
          <w:p w:rsidR="00693F91" w:rsidRPr="00E32F42" w:rsidRDefault="00693F91" w:rsidP="000F03DE">
            <w:pPr>
              <w:pStyle w:val="ListParagraph"/>
              <w:spacing w:after="0" w:line="240" w:lineRule="auto"/>
              <w:ind w:left="0"/>
              <w:rPr>
                <w:rFonts w:ascii="Times New Roman" w:hAnsi="Times New Roman"/>
                <w:sz w:val="20"/>
                <w:szCs w:val="20"/>
              </w:rPr>
            </w:pPr>
            <w:r w:rsidRPr="00E32F42">
              <w:rPr>
                <w:rFonts w:ascii="Times New Roman" w:hAnsi="Times New Roman"/>
                <w:sz w:val="20"/>
                <w:szCs w:val="20"/>
              </w:rPr>
              <w:t>Was considered in detail.</w:t>
            </w:r>
          </w:p>
          <w:p w:rsidR="00693F91" w:rsidRPr="00983B86" w:rsidRDefault="00693F91" w:rsidP="000F03DE">
            <w:pPr>
              <w:pStyle w:val="ListParagraph"/>
              <w:spacing w:after="0" w:line="240" w:lineRule="auto"/>
              <w:ind w:left="0"/>
              <w:rPr>
                <w:rFonts w:ascii="Times New Roman" w:hAnsi="Times New Roman"/>
                <w:color w:val="000000" w:themeColor="text1"/>
                <w:sz w:val="20"/>
                <w:szCs w:val="20"/>
              </w:rPr>
            </w:pPr>
          </w:p>
          <w:p w:rsidR="00693F91" w:rsidRPr="008D724C" w:rsidRDefault="00693F91" w:rsidP="00693F91">
            <w:pPr>
              <w:pStyle w:val="ListParagraph"/>
              <w:numPr>
                <w:ilvl w:val="0"/>
                <w:numId w:val="10"/>
              </w:numPr>
              <w:spacing w:after="0" w:line="240" w:lineRule="auto"/>
              <w:rPr>
                <w:rFonts w:ascii="Times New Roman" w:hAnsi="Times New Roman"/>
                <w:color w:val="000000" w:themeColor="text1"/>
                <w:sz w:val="20"/>
                <w:szCs w:val="20"/>
              </w:rPr>
            </w:pPr>
            <w:r w:rsidRPr="00983B86">
              <w:rPr>
                <w:rFonts w:ascii="Times New Roman" w:hAnsi="Times New Roman"/>
                <w:i/>
                <w:color w:val="000000" w:themeColor="text1"/>
                <w:sz w:val="20"/>
                <w:szCs w:val="20"/>
              </w:rPr>
              <w:t>League Dinner 2015 payments</w:t>
            </w:r>
          </w:p>
          <w:p w:rsidR="00693F91" w:rsidRDefault="00693F91" w:rsidP="000F03DE">
            <w:pPr>
              <w:rPr>
                <w:rFonts w:ascii="Times New Roman" w:hAnsi="Times New Roman"/>
                <w:color w:val="000000" w:themeColor="text1"/>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Alternative strategies were considered to bring the 2015 Annual Dinner expenditure into the 2015 financial year.</w:t>
            </w:r>
          </w:p>
          <w:p w:rsidR="00693F91" w:rsidRDefault="00693F91" w:rsidP="000F03DE">
            <w:pPr>
              <w:pStyle w:val="ListParagraph"/>
              <w:spacing w:after="0" w:line="240" w:lineRule="auto"/>
              <w:ind w:left="0"/>
              <w:rPr>
                <w:rFonts w:ascii="Times New Roman" w:eastAsia="Times New Roman" w:hAnsi="Times New Roman"/>
                <w:sz w:val="20"/>
                <w:szCs w:val="20"/>
              </w:rPr>
            </w:pPr>
          </w:p>
          <w:p w:rsidR="00693F91" w:rsidRPr="00983B86" w:rsidRDefault="00693F91" w:rsidP="00693F91">
            <w:pPr>
              <w:pStyle w:val="ListParagraph"/>
              <w:numPr>
                <w:ilvl w:val="0"/>
                <w:numId w:val="10"/>
              </w:numPr>
              <w:spacing w:after="0" w:line="240" w:lineRule="auto"/>
              <w:rPr>
                <w:rFonts w:ascii="Times New Roman" w:hAnsi="Times New Roman"/>
                <w:color w:val="000000" w:themeColor="text1"/>
                <w:sz w:val="20"/>
                <w:szCs w:val="20"/>
              </w:rPr>
            </w:pPr>
            <w:r>
              <w:rPr>
                <w:rFonts w:ascii="Times New Roman" w:hAnsi="Times New Roman"/>
                <w:i/>
                <w:color w:val="000000" w:themeColor="text1"/>
                <w:sz w:val="20"/>
                <w:szCs w:val="20"/>
              </w:rPr>
              <w:t xml:space="preserve">Fines to date </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sidRPr="008D724C">
              <w:rPr>
                <w:rFonts w:ascii="Times New Roman" w:hAnsi="Times New Roman"/>
                <w:sz w:val="20"/>
                <w:szCs w:val="20"/>
              </w:rPr>
              <w:t>EH informed that fines to date topped £4,000</w:t>
            </w:r>
            <w:r>
              <w:rPr>
                <w:rFonts w:ascii="Times New Roman" w:hAnsi="Times New Roman"/>
                <w:sz w:val="20"/>
                <w:szCs w:val="20"/>
              </w:rPr>
              <w:t>. This figure was later confirmed as £4,250. EH would post on this again.</w:t>
            </w:r>
          </w:p>
          <w:p w:rsidR="00693F91" w:rsidRPr="00790BCE" w:rsidRDefault="00693F91" w:rsidP="000F03DE">
            <w:pPr>
              <w:pStyle w:val="ListParagraph"/>
              <w:spacing w:after="0" w:line="240" w:lineRule="auto"/>
              <w:ind w:left="0"/>
              <w:rPr>
                <w:rFonts w:ascii="Times New Roman" w:hAnsi="Times New Roman"/>
                <w:sz w:val="20"/>
                <w:szCs w:val="20"/>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jc w:val="center"/>
              <w:rPr>
                <w:rFonts w:ascii="Times New Roman" w:hAnsi="Times New Roman" w:cs="Times New Roman"/>
                <w:b/>
                <w:sz w:val="20"/>
                <w:szCs w:val="20"/>
              </w:rPr>
            </w:pPr>
          </w:p>
          <w:p w:rsidR="00693F91" w:rsidRPr="00983B86" w:rsidRDefault="00693F91" w:rsidP="000F03DE">
            <w:pPr>
              <w:jc w:val="center"/>
              <w:rPr>
                <w:rFonts w:ascii="Times New Roman" w:hAnsi="Times New Roman" w:cs="Times New Roman"/>
                <w:b/>
                <w:sz w:val="20"/>
                <w:szCs w:val="20"/>
              </w:rPr>
            </w:pPr>
            <w:r w:rsidRPr="00983B86">
              <w:rPr>
                <w:rFonts w:ascii="Times New Roman" w:hAnsi="Times New Roman" w:cs="Times New Roman"/>
                <w:b/>
                <w:sz w:val="20"/>
                <w:szCs w:val="20"/>
              </w:rPr>
              <w:t>6.</w:t>
            </w:r>
          </w:p>
          <w:p w:rsidR="00693F91" w:rsidRPr="00983B86" w:rsidRDefault="00693F91" w:rsidP="000F03DE">
            <w:pPr>
              <w:jc w:val="center"/>
              <w:rPr>
                <w:rFonts w:ascii="Times New Roman" w:hAnsi="Times New Roman" w:cs="Times New Roman"/>
                <w:b/>
                <w:sz w:val="20"/>
                <w:szCs w:val="20"/>
              </w:rPr>
            </w:pPr>
            <w:r w:rsidRPr="00983B86">
              <w:rPr>
                <w:rFonts w:ascii="Times New Roman" w:hAnsi="Times New Roman" w:cs="Times New Roman"/>
                <w:b/>
                <w:sz w:val="20"/>
                <w:szCs w:val="20"/>
              </w:rPr>
              <w:t>Registration Sec's Report</w:t>
            </w: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rPr>
                <w:rFonts w:ascii="Times New Roman" w:hAnsi="Times New Roman" w:cs="Times New Roman"/>
                <w:i/>
                <w:sz w:val="20"/>
                <w:szCs w:val="20"/>
              </w:rPr>
            </w:pPr>
          </w:p>
          <w:p w:rsidR="00693F91" w:rsidRPr="00983B86" w:rsidRDefault="00693F91" w:rsidP="000F03DE">
            <w:pPr>
              <w:rPr>
                <w:rFonts w:ascii="Times New Roman" w:hAnsi="Times New Roman" w:cs="Times New Roman"/>
                <w:i/>
                <w:sz w:val="20"/>
                <w:szCs w:val="20"/>
              </w:rPr>
            </w:pPr>
          </w:p>
          <w:p w:rsidR="00693F91" w:rsidRDefault="00693F91" w:rsidP="00693F91">
            <w:pPr>
              <w:pStyle w:val="ListParagraph"/>
              <w:numPr>
                <w:ilvl w:val="0"/>
                <w:numId w:val="11"/>
              </w:numPr>
              <w:spacing w:after="0" w:line="240" w:lineRule="auto"/>
              <w:rPr>
                <w:rFonts w:ascii="Times New Roman" w:hAnsi="Times New Roman"/>
                <w:i/>
                <w:sz w:val="20"/>
                <w:szCs w:val="20"/>
              </w:rPr>
            </w:pPr>
            <w:r w:rsidRPr="00983B86">
              <w:rPr>
                <w:rFonts w:ascii="Times New Roman" w:hAnsi="Times New Roman"/>
                <w:i/>
                <w:sz w:val="20"/>
                <w:szCs w:val="20"/>
              </w:rPr>
              <w:t>Registrations Report</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There was no report.</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The final date for registration of 1</w:t>
            </w:r>
            <w:r w:rsidRPr="008D724C">
              <w:rPr>
                <w:rFonts w:ascii="Times New Roman" w:hAnsi="Times New Roman"/>
                <w:sz w:val="20"/>
                <w:szCs w:val="20"/>
                <w:vertAlign w:val="superscript"/>
              </w:rPr>
              <w:t>st</w:t>
            </w:r>
            <w:r>
              <w:rPr>
                <w:rFonts w:ascii="Times New Roman" w:hAnsi="Times New Roman"/>
                <w:sz w:val="20"/>
                <w:szCs w:val="20"/>
              </w:rPr>
              <w:t xml:space="preserve"> and 2</w:t>
            </w:r>
            <w:r w:rsidRPr="008D724C">
              <w:rPr>
                <w:rFonts w:ascii="Times New Roman" w:hAnsi="Times New Roman"/>
                <w:sz w:val="20"/>
                <w:szCs w:val="20"/>
                <w:vertAlign w:val="superscript"/>
              </w:rPr>
              <w:t>nd</w:t>
            </w:r>
            <w:r>
              <w:rPr>
                <w:rFonts w:ascii="Times New Roman" w:hAnsi="Times New Roman"/>
                <w:sz w:val="20"/>
                <w:szCs w:val="20"/>
              </w:rPr>
              <w:t xml:space="preserve"> XI players had been notified on the web site and by e circ.</w:t>
            </w:r>
          </w:p>
          <w:p w:rsidR="00693F91" w:rsidRPr="00FC4ED9" w:rsidRDefault="00693F91" w:rsidP="000F03DE">
            <w:pPr>
              <w:pStyle w:val="ListParagraph"/>
              <w:spacing w:after="0" w:line="240" w:lineRule="auto"/>
              <w:ind w:left="0"/>
              <w:rPr>
                <w:rFonts w:ascii="Times New Roman" w:hAnsi="Times New Roman"/>
                <w:sz w:val="20"/>
                <w:szCs w:val="20"/>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jc w:val="center"/>
              <w:rPr>
                <w:rFonts w:ascii="Times New Roman" w:hAnsi="Times New Roman" w:cs="Times New Roman"/>
                <w:b/>
                <w:sz w:val="20"/>
                <w:szCs w:val="20"/>
              </w:rPr>
            </w:pPr>
          </w:p>
          <w:p w:rsidR="00693F91" w:rsidRPr="00983B86" w:rsidRDefault="00693F91" w:rsidP="000F03DE">
            <w:pPr>
              <w:jc w:val="center"/>
              <w:rPr>
                <w:rFonts w:ascii="Times New Roman" w:hAnsi="Times New Roman" w:cs="Times New Roman"/>
                <w:b/>
                <w:sz w:val="20"/>
                <w:szCs w:val="20"/>
              </w:rPr>
            </w:pPr>
            <w:r w:rsidRPr="00983B86">
              <w:rPr>
                <w:rFonts w:ascii="Times New Roman" w:hAnsi="Times New Roman" w:cs="Times New Roman"/>
                <w:b/>
                <w:sz w:val="20"/>
                <w:szCs w:val="20"/>
              </w:rPr>
              <w:t>7.</w:t>
            </w:r>
          </w:p>
          <w:p w:rsidR="00693F91" w:rsidRPr="00983B86" w:rsidRDefault="00693F91" w:rsidP="000F03DE">
            <w:pPr>
              <w:jc w:val="center"/>
              <w:rPr>
                <w:rFonts w:ascii="Times New Roman" w:hAnsi="Times New Roman" w:cs="Times New Roman"/>
                <w:b/>
                <w:sz w:val="20"/>
                <w:szCs w:val="20"/>
              </w:rPr>
            </w:pPr>
            <w:proofErr w:type="spellStart"/>
            <w:r w:rsidRPr="00983B86">
              <w:rPr>
                <w:rFonts w:ascii="Times New Roman" w:hAnsi="Times New Roman" w:cs="Times New Roman"/>
                <w:b/>
                <w:sz w:val="20"/>
                <w:szCs w:val="20"/>
              </w:rPr>
              <w:t>Fixt</w:t>
            </w:r>
            <w:proofErr w:type="spellEnd"/>
            <w:r w:rsidRPr="00983B86">
              <w:rPr>
                <w:rFonts w:ascii="Times New Roman" w:hAnsi="Times New Roman" w:cs="Times New Roman"/>
                <w:b/>
                <w:sz w:val="20"/>
                <w:szCs w:val="20"/>
              </w:rPr>
              <w:t xml:space="preserve"> Sec's Report</w:t>
            </w:r>
          </w:p>
          <w:p w:rsidR="00693F91" w:rsidRPr="00983B86" w:rsidRDefault="00693F91" w:rsidP="000F03DE">
            <w:pPr>
              <w:jc w:val="center"/>
              <w:rPr>
                <w:rFonts w:ascii="Times New Roman" w:hAnsi="Times New Roman" w:cs="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contextualSpacing/>
              <w:rPr>
                <w:rFonts w:ascii="Times New Roman" w:eastAsia="Times New Roman" w:hAnsi="Times New Roman" w:cs="Times New Roman"/>
                <w:i/>
                <w:sz w:val="20"/>
                <w:szCs w:val="20"/>
              </w:rPr>
            </w:pPr>
          </w:p>
          <w:p w:rsidR="00693F91" w:rsidRPr="00983B86" w:rsidRDefault="00693F91" w:rsidP="000F03DE">
            <w:pPr>
              <w:rPr>
                <w:rFonts w:ascii="Times New Roman" w:hAnsi="Times New Roman" w:cs="Times New Roman"/>
                <w:i/>
                <w:sz w:val="20"/>
                <w:szCs w:val="20"/>
              </w:rPr>
            </w:pPr>
            <w:r w:rsidRPr="00983B86">
              <w:rPr>
                <w:rFonts w:ascii="Times New Roman" w:hAnsi="Times New Roman" w:cs="Times New Roman"/>
                <w:i/>
                <w:sz w:val="20"/>
                <w:szCs w:val="20"/>
              </w:rPr>
              <w:t>From:</w:t>
            </w:r>
          </w:p>
          <w:p w:rsidR="00693F91" w:rsidRDefault="00693F91" w:rsidP="00693F91">
            <w:pPr>
              <w:pStyle w:val="ListParagraph"/>
              <w:numPr>
                <w:ilvl w:val="0"/>
                <w:numId w:val="12"/>
              </w:numPr>
              <w:spacing w:after="0" w:line="240" w:lineRule="auto"/>
              <w:rPr>
                <w:rFonts w:ascii="Times New Roman" w:hAnsi="Times New Roman"/>
                <w:i/>
                <w:sz w:val="20"/>
                <w:szCs w:val="20"/>
              </w:rPr>
            </w:pPr>
            <w:r w:rsidRPr="00983B86">
              <w:rPr>
                <w:rFonts w:ascii="Times New Roman" w:hAnsi="Times New Roman"/>
                <w:i/>
                <w:sz w:val="20"/>
                <w:szCs w:val="20"/>
              </w:rPr>
              <w:t>Sit Rep: TCS Live Update Report</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RD reported that we had about 3 or 4 out of the 6 </w:t>
            </w:r>
            <w:proofErr w:type="spellStart"/>
            <w:r>
              <w:rPr>
                <w:rFonts w:ascii="Times New Roman" w:hAnsi="Times New Roman"/>
                <w:sz w:val="20"/>
                <w:szCs w:val="20"/>
              </w:rPr>
              <w:t>prem</w:t>
            </w:r>
            <w:proofErr w:type="spellEnd"/>
            <w:r>
              <w:rPr>
                <w:rFonts w:ascii="Times New Roman" w:hAnsi="Times New Roman"/>
                <w:sz w:val="20"/>
                <w:szCs w:val="20"/>
              </w:rPr>
              <w:t xml:space="preserve"> games per week on air.</w:t>
            </w:r>
          </w:p>
          <w:p w:rsidR="00693F91" w:rsidRPr="008619C2" w:rsidRDefault="00693F91" w:rsidP="000F03DE">
            <w:pPr>
              <w:pStyle w:val="ListParagraph"/>
              <w:spacing w:after="0" w:line="240" w:lineRule="auto"/>
              <w:ind w:left="0"/>
              <w:rPr>
                <w:rFonts w:ascii="Times New Roman" w:hAnsi="Times New Roman"/>
                <w:sz w:val="20"/>
                <w:szCs w:val="20"/>
              </w:rPr>
            </w:pPr>
          </w:p>
          <w:p w:rsidR="00693F91" w:rsidRDefault="00693F91" w:rsidP="00693F91">
            <w:pPr>
              <w:pStyle w:val="ListParagraph"/>
              <w:numPr>
                <w:ilvl w:val="0"/>
                <w:numId w:val="12"/>
              </w:numPr>
              <w:spacing w:after="0" w:line="240" w:lineRule="auto"/>
              <w:rPr>
                <w:rFonts w:ascii="Times New Roman" w:hAnsi="Times New Roman"/>
                <w:i/>
                <w:sz w:val="20"/>
                <w:szCs w:val="20"/>
              </w:rPr>
            </w:pPr>
            <w:r w:rsidRPr="00983B86">
              <w:rPr>
                <w:rFonts w:ascii="Times New Roman" w:hAnsi="Times New Roman"/>
                <w:i/>
                <w:sz w:val="20"/>
                <w:szCs w:val="20"/>
              </w:rPr>
              <w:t>League 1st/2nd XIs</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The Colwyn Bay 2nd XI rescheduled fixture had been rained off, 5 points each etc. as per regs.</w:t>
            </w:r>
          </w:p>
          <w:p w:rsidR="00693F91" w:rsidRPr="008619C2" w:rsidRDefault="00693F91" w:rsidP="000F03DE">
            <w:pPr>
              <w:rPr>
                <w:rFonts w:ascii="Times New Roman" w:hAnsi="Times New Roman"/>
                <w:sz w:val="20"/>
                <w:szCs w:val="20"/>
              </w:rPr>
            </w:pPr>
          </w:p>
          <w:p w:rsidR="00693F91" w:rsidRDefault="00693F91" w:rsidP="00693F91">
            <w:pPr>
              <w:pStyle w:val="ListParagraph"/>
              <w:numPr>
                <w:ilvl w:val="0"/>
                <w:numId w:val="12"/>
              </w:numPr>
              <w:spacing w:after="0" w:line="240" w:lineRule="auto"/>
              <w:rPr>
                <w:rFonts w:ascii="Times New Roman" w:hAnsi="Times New Roman"/>
                <w:i/>
                <w:sz w:val="20"/>
                <w:szCs w:val="20"/>
              </w:rPr>
            </w:pPr>
            <w:r w:rsidRPr="00983B86">
              <w:rPr>
                <w:rFonts w:ascii="Times New Roman" w:hAnsi="Times New Roman"/>
                <w:i/>
                <w:sz w:val="20"/>
                <w:szCs w:val="20"/>
              </w:rPr>
              <w:t>3</w:t>
            </w:r>
            <w:r w:rsidRPr="00983B86">
              <w:rPr>
                <w:rFonts w:ascii="Times New Roman" w:hAnsi="Times New Roman"/>
                <w:i/>
                <w:sz w:val="20"/>
                <w:szCs w:val="20"/>
                <w:vertAlign w:val="superscript"/>
              </w:rPr>
              <w:t>rd</w:t>
            </w:r>
            <w:r w:rsidRPr="00983B86">
              <w:rPr>
                <w:rFonts w:ascii="Times New Roman" w:hAnsi="Times New Roman"/>
                <w:i/>
                <w:sz w:val="20"/>
                <w:szCs w:val="20"/>
              </w:rPr>
              <w:t xml:space="preserve"> XIs League</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A club had conceded 3 games so far, if they conceded one more game they would be removed from that league under the terms of our AGM 2015 update to the regulations that brought transparency and consistency in this situation. They needed warning; an email would sent and the club contacted by phone.</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A club needed a game unlocking; they had contacted Barry McDonnell and received no reply. RD would sort.</w:t>
            </w:r>
          </w:p>
          <w:p w:rsidR="00693F91" w:rsidRPr="008619C2" w:rsidRDefault="00693F91" w:rsidP="000F03DE">
            <w:pPr>
              <w:rPr>
                <w:rFonts w:ascii="Times New Roman" w:hAnsi="Times New Roman"/>
                <w:sz w:val="20"/>
                <w:szCs w:val="20"/>
              </w:rPr>
            </w:pPr>
          </w:p>
          <w:p w:rsidR="00693F91" w:rsidRPr="008619C2" w:rsidRDefault="00693F91" w:rsidP="00693F91">
            <w:pPr>
              <w:pStyle w:val="ListParagraph"/>
              <w:numPr>
                <w:ilvl w:val="0"/>
                <w:numId w:val="12"/>
              </w:numPr>
              <w:spacing w:after="0" w:line="240" w:lineRule="auto"/>
              <w:rPr>
                <w:rFonts w:ascii="Times New Roman" w:hAnsi="Times New Roman"/>
                <w:b/>
                <w:i/>
                <w:sz w:val="20"/>
                <w:szCs w:val="20"/>
              </w:rPr>
            </w:pPr>
            <w:r w:rsidRPr="00983B86">
              <w:rPr>
                <w:rFonts w:ascii="Times New Roman" w:hAnsi="Times New Roman"/>
                <w:i/>
                <w:sz w:val="20"/>
                <w:szCs w:val="20"/>
              </w:rPr>
              <w:t>Cups as required  from:</w:t>
            </w:r>
          </w:p>
          <w:p w:rsidR="00693F91" w:rsidRPr="008619C2" w:rsidRDefault="00693F91" w:rsidP="000F03DE">
            <w:pPr>
              <w:rPr>
                <w:rFonts w:ascii="Times New Roman" w:hAnsi="Times New Roman"/>
                <w:b/>
                <w:sz w:val="20"/>
                <w:szCs w:val="20"/>
              </w:rPr>
            </w:pPr>
          </w:p>
          <w:p w:rsidR="00693F91" w:rsidRPr="008619C2" w:rsidRDefault="00693F91" w:rsidP="00693F91">
            <w:pPr>
              <w:pStyle w:val="ListParagraph"/>
              <w:numPr>
                <w:ilvl w:val="0"/>
                <w:numId w:val="12"/>
              </w:numPr>
              <w:spacing w:after="0" w:line="240" w:lineRule="auto"/>
              <w:rPr>
                <w:rFonts w:ascii="Times New Roman" w:hAnsi="Times New Roman"/>
                <w:b/>
                <w:i/>
                <w:sz w:val="20"/>
                <w:szCs w:val="20"/>
              </w:rPr>
            </w:pPr>
            <w:r w:rsidRPr="00983B86">
              <w:rPr>
                <w:rFonts w:ascii="Times New Roman" w:hAnsi="Times New Roman"/>
                <w:i/>
                <w:sz w:val="20"/>
                <w:szCs w:val="20"/>
              </w:rPr>
              <w:t>Digman</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This was progressing.</w:t>
            </w:r>
          </w:p>
          <w:p w:rsidR="00693F91" w:rsidRPr="008619C2" w:rsidRDefault="00693F91" w:rsidP="000F03DE">
            <w:pPr>
              <w:rPr>
                <w:rFonts w:ascii="Times New Roman" w:hAnsi="Times New Roman"/>
                <w:sz w:val="20"/>
                <w:szCs w:val="20"/>
              </w:rPr>
            </w:pPr>
          </w:p>
          <w:p w:rsidR="00693F91" w:rsidRPr="00406F33" w:rsidRDefault="00693F91" w:rsidP="00693F91">
            <w:pPr>
              <w:pStyle w:val="ListParagraph"/>
              <w:numPr>
                <w:ilvl w:val="0"/>
                <w:numId w:val="12"/>
              </w:numPr>
              <w:spacing w:after="0" w:line="240" w:lineRule="auto"/>
              <w:rPr>
                <w:rFonts w:ascii="Times New Roman" w:hAnsi="Times New Roman"/>
                <w:b/>
                <w:i/>
                <w:sz w:val="20"/>
                <w:szCs w:val="20"/>
              </w:rPr>
            </w:pPr>
            <w:r w:rsidRPr="00983B86">
              <w:rPr>
                <w:rFonts w:ascii="Times New Roman" w:hAnsi="Times New Roman"/>
                <w:i/>
                <w:sz w:val="20"/>
                <w:szCs w:val="20"/>
              </w:rPr>
              <w:t xml:space="preserve">Chester </w:t>
            </w:r>
          </w:p>
          <w:p w:rsidR="00693F91" w:rsidRPr="00406F33" w:rsidRDefault="00693F91" w:rsidP="000F03DE">
            <w:pPr>
              <w:pStyle w:val="ListParagraph"/>
              <w:spacing w:after="0" w:line="240" w:lineRule="auto"/>
              <w:ind w:left="360"/>
              <w:rPr>
                <w:rFonts w:ascii="Times New Roman" w:hAnsi="Times New Roman"/>
                <w:b/>
                <w:i/>
                <w:sz w:val="20"/>
                <w:szCs w:val="20"/>
              </w:rPr>
            </w:pPr>
          </w:p>
          <w:p w:rsidR="00693F91" w:rsidRPr="00406F33" w:rsidRDefault="00693F91" w:rsidP="00693F91">
            <w:pPr>
              <w:pStyle w:val="ListParagraph"/>
              <w:numPr>
                <w:ilvl w:val="0"/>
                <w:numId w:val="4"/>
              </w:numPr>
              <w:spacing w:after="0" w:line="240" w:lineRule="auto"/>
              <w:rPr>
                <w:rFonts w:ascii="Times New Roman" w:hAnsi="Times New Roman"/>
                <w:i/>
                <w:sz w:val="20"/>
                <w:szCs w:val="20"/>
              </w:rPr>
            </w:pPr>
            <w:r w:rsidRPr="00406F33">
              <w:rPr>
                <w:rFonts w:ascii="Times New Roman" w:hAnsi="Times New Roman"/>
                <w:i/>
                <w:sz w:val="20"/>
                <w:szCs w:val="20"/>
              </w:rPr>
              <w:t>Wallasey /Bootle</w:t>
            </w:r>
          </w:p>
          <w:p w:rsidR="00693F91" w:rsidRDefault="00693F91" w:rsidP="000F03DE">
            <w:pPr>
              <w:pStyle w:val="ListParagraph"/>
              <w:spacing w:after="0" w:line="240" w:lineRule="auto"/>
              <w:ind w:left="0"/>
              <w:rPr>
                <w:rFonts w:ascii="Times New Roman" w:hAnsi="Times New Roman"/>
                <w:b/>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This was now rolling again in a satisfactory way.</w:t>
            </w:r>
          </w:p>
          <w:p w:rsidR="00693F91" w:rsidRPr="00406F33" w:rsidRDefault="00693F91" w:rsidP="000F03DE">
            <w:pPr>
              <w:pStyle w:val="ListParagraph"/>
              <w:spacing w:after="0" w:line="240" w:lineRule="auto"/>
              <w:ind w:left="360"/>
              <w:rPr>
                <w:rFonts w:ascii="Times New Roman" w:hAnsi="Times New Roman"/>
                <w:b/>
                <w:i/>
                <w:sz w:val="20"/>
                <w:szCs w:val="20"/>
              </w:rPr>
            </w:pPr>
          </w:p>
          <w:p w:rsidR="00693F91" w:rsidRPr="008619C2" w:rsidRDefault="00693F91" w:rsidP="00693F91">
            <w:pPr>
              <w:pStyle w:val="ListParagraph"/>
              <w:numPr>
                <w:ilvl w:val="0"/>
                <w:numId w:val="4"/>
              </w:numPr>
              <w:spacing w:after="0" w:line="240" w:lineRule="auto"/>
              <w:rPr>
                <w:rFonts w:ascii="Times New Roman" w:hAnsi="Times New Roman"/>
                <w:b/>
                <w:i/>
                <w:sz w:val="20"/>
                <w:szCs w:val="20"/>
              </w:rPr>
            </w:pPr>
            <w:r w:rsidRPr="00983B86">
              <w:rPr>
                <w:rFonts w:ascii="Times New Roman" w:hAnsi="Times New Roman"/>
                <w:i/>
                <w:sz w:val="20"/>
                <w:szCs w:val="20"/>
              </w:rPr>
              <w:t xml:space="preserve">Ormskirk v Maghull timing of semi final </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 xml:space="preserve">This had been discussed at length by email and it was agreed that there could there be a further time extension. </w:t>
            </w:r>
          </w:p>
          <w:p w:rsidR="00693F91" w:rsidRDefault="00693F91" w:rsidP="000F03DE">
            <w:pPr>
              <w:rPr>
                <w:rFonts w:ascii="Times New Roman" w:hAnsi="Times New Roman"/>
                <w:sz w:val="20"/>
                <w:szCs w:val="20"/>
              </w:rPr>
            </w:pPr>
          </w:p>
          <w:p w:rsidR="00693F91" w:rsidRPr="005B46E4" w:rsidRDefault="00693F91" w:rsidP="000F03DE">
            <w:pPr>
              <w:rPr>
                <w:rFonts w:ascii="Times New Roman" w:hAnsi="Times New Roman"/>
                <w:sz w:val="20"/>
                <w:szCs w:val="20"/>
              </w:rPr>
            </w:pPr>
          </w:p>
          <w:p w:rsidR="00693F91" w:rsidRPr="005B46E4" w:rsidRDefault="00693F91" w:rsidP="00693F91">
            <w:pPr>
              <w:pStyle w:val="ListParagraph"/>
              <w:numPr>
                <w:ilvl w:val="0"/>
                <w:numId w:val="12"/>
              </w:numPr>
              <w:spacing w:after="0" w:line="240" w:lineRule="auto"/>
              <w:rPr>
                <w:rFonts w:ascii="Times New Roman" w:hAnsi="Times New Roman"/>
                <w:i/>
                <w:sz w:val="20"/>
                <w:szCs w:val="20"/>
              </w:rPr>
            </w:pPr>
            <w:r w:rsidRPr="005B46E4">
              <w:rPr>
                <w:rFonts w:ascii="Times New Roman" w:hAnsi="Times New Roman"/>
                <w:i/>
                <w:sz w:val="20"/>
                <w:szCs w:val="20"/>
              </w:rPr>
              <w:t>Embee</w:t>
            </w:r>
          </w:p>
          <w:p w:rsidR="00693F91" w:rsidRPr="005B46E4"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sidRPr="005B46E4">
              <w:rPr>
                <w:rFonts w:ascii="Times New Roman" w:hAnsi="Times New Roman"/>
                <w:sz w:val="20"/>
                <w:szCs w:val="20"/>
              </w:rPr>
              <w:t>Ainsdale</w:t>
            </w:r>
            <w:r>
              <w:rPr>
                <w:rFonts w:ascii="Times New Roman" w:hAnsi="Times New Roman"/>
                <w:sz w:val="20"/>
                <w:szCs w:val="20"/>
              </w:rPr>
              <w:t xml:space="preserve"> were still due to play S&amp;B. We probably needed to shift the date of the Embee Cup Final to a later date. This was </w:t>
            </w:r>
            <w:r w:rsidRPr="005B46E4">
              <w:rPr>
                <w:rFonts w:ascii="Times New Roman" w:hAnsi="Times New Roman"/>
                <w:b/>
                <w:sz w:val="20"/>
                <w:szCs w:val="20"/>
              </w:rPr>
              <w:t>agreed</w:t>
            </w:r>
            <w:r>
              <w:rPr>
                <w:rFonts w:ascii="Times New Roman" w:hAnsi="Times New Roman"/>
                <w:sz w:val="20"/>
                <w:szCs w:val="20"/>
              </w:rPr>
              <w:t>. August 30</w:t>
            </w:r>
            <w:r w:rsidRPr="005B46E4">
              <w:rPr>
                <w:rFonts w:ascii="Times New Roman" w:hAnsi="Times New Roman"/>
                <w:sz w:val="20"/>
                <w:szCs w:val="20"/>
                <w:vertAlign w:val="superscript"/>
              </w:rPr>
              <w:t>th</w:t>
            </w:r>
            <w:r>
              <w:rPr>
                <w:rFonts w:ascii="Times New Roman" w:hAnsi="Times New Roman"/>
                <w:sz w:val="20"/>
                <w:szCs w:val="20"/>
              </w:rPr>
              <w:t>/31</w:t>
            </w:r>
            <w:r w:rsidRPr="005B46E4">
              <w:rPr>
                <w:rFonts w:ascii="Times New Roman" w:hAnsi="Times New Roman"/>
                <w:sz w:val="20"/>
                <w:szCs w:val="20"/>
                <w:vertAlign w:val="superscript"/>
              </w:rPr>
              <w:t>st</w:t>
            </w:r>
            <w:r>
              <w:rPr>
                <w:rFonts w:ascii="Times New Roman" w:hAnsi="Times New Roman"/>
                <w:sz w:val="20"/>
                <w:szCs w:val="20"/>
              </w:rPr>
              <w:t xml:space="preserve"> was suggested, the 4 clubs could choose. </w:t>
            </w:r>
          </w:p>
          <w:p w:rsidR="00693F91" w:rsidRPr="005B46E4" w:rsidRDefault="00693F91" w:rsidP="000F03DE">
            <w:pPr>
              <w:rPr>
                <w:rFonts w:ascii="Times New Roman" w:hAnsi="Times New Roman"/>
                <w:sz w:val="20"/>
                <w:szCs w:val="20"/>
              </w:rPr>
            </w:pPr>
          </w:p>
          <w:p w:rsidR="00693F91" w:rsidRPr="005B46E4" w:rsidRDefault="00693F91" w:rsidP="00693F91">
            <w:pPr>
              <w:pStyle w:val="ListParagraph"/>
              <w:numPr>
                <w:ilvl w:val="0"/>
                <w:numId w:val="12"/>
              </w:numPr>
              <w:spacing w:after="0" w:line="240" w:lineRule="auto"/>
              <w:rPr>
                <w:rFonts w:ascii="Times New Roman" w:hAnsi="Times New Roman"/>
                <w:i/>
                <w:sz w:val="20"/>
                <w:szCs w:val="20"/>
              </w:rPr>
            </w:pPr>
            <w:r w:rsidRPr="005B46E4">
              <w:rPr>
                <w:rFonts w:ascii="Times New Roman" w:hAnsi="Times New Roman"/>
                <w:i/>
                <w:sz w:val="20"/>
                <w:szCs w:val="20"/>
              </w:rPr>
              <w:t>U16s progress</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We needed to be stricter on play by dates next year.</w:t>
            </w:r>
          </w:p>
          <w:p w:rsidR="00693F91" w:rsidRPr="005B46E4" w:rsidRDefault="00693F91" w:rsidP="000F03DE">
            <w:pPr>
              <w:rPr>
                <w:rFonts w:ascii="Times New Roman" w:hAnsi="Times New Roman"/>
                <w:sz w:val="20"/>
                <w:szCs w:val="20"/>
              </w:rPr>
            </w:pPr>
          </w:p>
          <w:p w:rsidR="00693F91" w:rsidRPr="005B46E4" w:rsidRDefault="00693F91" w:rsidP="00693F91">
            <w:pPr>
              <w:pStyle w:val="ListParagraph"/>
              <w:numPr>
                <w:ilvl w:val="0"/>
                <w:numId w:val="12"/>
              </w:numPr>
              <w:spacing w:after="0" w:line="240" w:lineRule="auto"/>
              <w:rPr>
                <w:rFonts w:ascii="Times New Roman" w:hAnsi="Times New Roman"/>
                <w:i/>
                <w:sz w:val="20"/>
                <w:szCs w:val="20"/>
              </w:rPr>
            </w:pPr>
            <w:r w:rsidRPr="005B46E4">
              <w:rPr>
                <w:rFonts w:ascii="Times New Roman" w:hAnsi="Times New Roman"/>
                <w:i/>
                <w:sz w:val="20"/>
                <w:szCs w:val="20"/>
              </w:rPr>
              <w:t>U21s progress</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This was making good progress.</w:t>
            </w:r>
          </w:p>
          <w:p w:rsidR="00693F91" w:rsidRPr="005B46E4" w:rsidRDefault="00693F91" w:rsidP="000F03DE">
            <w:pPr>
              <w:rPr>
                <w:rFonts w:ascii="Times New Roman" w:hAnsi="Times New Roman"/>
                <w:sz w:val="20"/>
                <w:szCs w:val="20"/>
              </w:rPr>
            </w:pPr>
          </w:p>
          <w:p w:rsidR="00693F91" w:rsidRPr="005B46E4" w:rsidRDefault="00693F91" w:rsidP="00693F91">
            <w:pPr>
              <w:pStyle w:val="ListParagraph"/>
              <w:numPr>
                <w:ilvl w:val="0"/>
                <w:numId w:val="12"/>
              </w:numPr>
              <w:spacing w:after="0" w:line="240" w:lineRule="auto"/>
              <w:rPr>
                <w:rFonts w:ascii="Times New Roman" w:hAnsi="Times New Roman"/>
                <w:i/>
                <w:sz w:val="20"/>
                <w:szCs w:val="20"/>
              </w:rPr>
            </w:pPr>
            <w:r w:rsidRPr="005B46E4">
              <w:rPr>
                <w:rFonts w:ascii="Times New Roman" w:hAnsi="Times New Roman"/>
                <w:i/>
                <w:sz w:val="20"/>
                <w:szCs w:val="20"/>
              </w:rPr>
              <w:t xml:space="preserve">T20 Area Finals 02 08 15 Ormskirk: </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CW had circulated extensively on this and attendances were agreed.</w:t>
            </w:r>
          </w:p>
          <w:p w:rsidR="00693F91" w:rsidRPr="005B46E4" w:rsidRDefault="00693F91" w:rsidP="000F03DE">
            <w:pPr>
              <w:rPr>
                <w:rFonts w:ascii="Times New Roman" w:hAnsi="Times New Roman"/>
                <w:sz w:val="20"/>
                <w:szCs w:val="20"/>
              </w:rPr>
            </w:pPr>
          </w:p>
          <w:p w:rsidR="00693F91" w:rsidRPr="005B46E4" w:rsidRDefault="00693F91" w:rsidP="00693F91">
            <w:pPr>
              <w:pStyle w:val="ListParagraph"/>
              <w:numPr>
                <w:ilvl w:val="0"/>
                <w:numId w:val="12"/>
              </w:numPr>
              <w:spacing w:after="0" w:line="240" w:lineRule="auto"/>
              <w:rPr>
                <w:rFonts w:ascii="Times New Roman" w:hAnsi="Times New Roman"/>
                <w:i/>
                <w:sz w:val="20"/>
                <w:szCs w:val="20"/>
              </w:rPr>
            </w:pPr>
            <w:r w:rsidRPr="005B46E4">
              <w:rPr>
                <w:rFonts w:ascii="Times New Roman" w:hAnsi="Times New Roman"/>
                <w:i/>
                <w:sz w:val="20"/>
                <w:szCs w:val="20"/>
              </w:rPr>
              <w:t xml:space="preserve">LCB KO </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Bootle were still in this competition</w:t>
            </w:r>
          </w:p>
          <w:p w:rsidR="00693F91" w:rsidRPr="005B46E4" w:rsidRDefault="00693F91" w:rsidP="000F03DE">
            <w:pPr>
              <w:rPr>
                <w:rFonts w:ascii="Times New Roman" w:hAnsi="Times New Roman"/>
                <w:sz w:val="20"/>
                <w:szCs w:val="20"/>
              </w:rPr>
            </w:pPr>
          </w:p>
          <w:p w:rsidR="00693F91" w:rsidRPr="005B46E4" w:rsidRDefault="00693F91" w:rsidP="00693F91">
            <w:pPr>
              <w:pStyle w:val="ListParagraph"/>
              <w:numPr>
                <w:ilvl w:val="0"/>
                <w:numId w:val="12"/>
              </w:numPr>
              <w:spacing w:after="0" w:line="240" w:lineRule="auto"/>
              <w:rPr>
                <w:rFonts w:ascii="Times New Roman" w:hAnsi="Times New Roman"/>
                <w:i/>
                <w:sz w:val="20"/>
                <w:szCs w:val="20"/>
              </w:rPr>
            </w:pPr>
            <w:r w:rsidRPr="005B46E4">
              <w:rPr>
                <w:rFonts w:ascii="Times New Roman" w:hAnsi="Times New Roman"/>
                <w:i/>
                <w:sz w:val="20"/>
                <w:szCs w:val="20"/>
              </w:rPr>
              <w:t>Rep games 2014   U12/14/18/21/All Age</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These seemed to be rolling out as planned.</w:t>
            </w:r>
          </w:p>
          <w:p w:rsidR="00693F91" w:rsidRPr="005B46E4" w:rsidRDefault="00693F91" w:rsidP="000F03DE">
            <w:pPr>
              <w:rPr>
                <w:rFonts w:ascii="Times New Roman" w:hAnsi="Times New Roman"/>
                <w:sz w:val="20"/>
                <w:szCs w:val="20"/>
              </w:rPr>
            </w:pPr>
          </w:p>
          <w:p w:rsidR="00693F91" w:rsidRDefault="00693F91" w:rsidP="00693F91">
            <w:pPr>
              <w:pStyle w:val="ListParagraph"/>
              <w:numPr>
                <w:ilvl w:val="0"/>
                <w:numId w:val="12"/>
              </w:numPr>
              <w:spacing w:after="0" w:line="240" w:lineRule="auto"/>
              <w:rPr>
                <w:rFonts w:ascii="Times New Roman" w:hAnsi="Times New Roman"/>
                <w:i/>
                <w:sz w:val="20"/>
                <w:szCs w:val="20"/>
              </w:rPr>
            </w:pPr>
            <w:r w:rsidRPr="005B46E4">
              <w:rPr>
                <w:rFonts w:ascii="Times New Roman" w:hAnsi="Times New Roman"/>
                <w:i/>
                <w:sz w:val="20"/>
                <w:szCs w:val="20"/>
              </w:rPr>
              <w:t>Rep Game at Old Trafford MiL&amp;DCC v Northern League and its late  cancellation</w:t>
            </w:r>
          </w:p>
          <w:p w:rsidR="00693F91" w:rsidRDefault="00693F91" w:rsidP="000F03DE">
            <w:pPr>
              <w:rPr>
                <w:rFonts w:ascii="Times New Roman" w:hAnsi="Times New Roman"/>
                <w:sz w:val="20"/>
                <w:szCs w:val="20"/>
              </w:rPr>
            </w:pPr>
          </w:p>
          <w:p w:rsidR="00693F91" w:rsidRDefault="00693F91" w:rsidP="000F03DE">
            <w:pPr>
              <w:rPr>
                <w:rFonts w:ascii="Times New Roman" w:hAnsi="Times New Roman"/>
                <w:sz w:val="20"/>
                <w:szCs w:val="20"/>
              </w:rPr>
            </w:pPr>
            <w:r>
              <w:rPr>
                <w:rFonts w:ascii="Times New Roman" w:hAnsi="Times New Roman"/>
                <w:sz w:val="20"/>
                <w:szCs w:val="20"/>
              </w:rPr>
              <w:t xml:space="preserve">This had been dealt with by email. The disappointment was noted.  The (Sky TV) explanation had been accepted. </w:t>
            </w:r>
          </w:p>
          <w:p w:rsidR="00693F91" w:rsidRDefault="00693F91" w:rsidP="000F03DE">
            <w:pPr>
              <w:rPr>
                <w:rFonts w:ascii="Times New Roman" w:hAnsi="Times New Roman"/>
                <w:sz w:val="20"/>
                <w:szCs w:val="20"/>
              </w:rPr>
            </w:pPr>
          </w:p>
          <w:p w:rsidR="00693F91" w:rsidRPr="00E32F42" w:rsidRDefault="00693F91" w:rsidP="00693F91">
            <w:pPr>
              <w:pStyle w:val="ListParagraph"/>
              <w:numPr>
                <w:ilvl w:val="0"/>
                <w:numId w:val="12"/>
              </w:numPr>
              <w:spacing w:after="0" w:line="240" w:lineRule="auto"/>
              <w:rPr>
                <w:rFonts w:ascii="Times New Roman" w:hAnsi="Times New Roman"/>
                <w:i/>
                <w:sz w:val="20"/>
                <w:szCs w:val="20"/>
              </w:rPr>
            </w:pPr>
            <w:r w:rsidRPr="00E32F42">
              <w:rPr>
                <w:rFonts w:ascii="Times New Roman" w:hAnsi="Times New Roman"/>
                <w:i/>
                <w:sz w:val="20"/>
                <w:szCs w:val="20"/>
              </w:rPr>
              <w:t xml:space="preserve">Update Over 40s </w:t>
            </w:r>
          </w:p>
          <w:p w:rsidR="00693F91" w:rsidRPr="005B46E4" w:rsidRDefault="00693F91" w:rsidP="000F03DE">
            <w:pPr>
              <w:pStyle w:val="ListParagraph"/>
              <w:spacing w:after="0" w:line="240" w:lineRule="auto"/>
              <w:ind w:left="0"/>
              <w:rPr>
                <w:rFonts w:ascii="Times New Roman" w:hAnsi="Times New Roman"/>
                <w:sz w:val="20"/>
                <w:szCs w:val="20"/>
              </w:rPr>
            </w:pPr>
          </w:p>
          <w:p w:rsidR="00693F91" w:rsidRDefault="00693F91" w:rsidP="000F03DE">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Games were being played.</w:t>
            </w:r>
          </w:p>
          <w:p w:rsidR="00693F91" w:rsidRPr="00BD71D2" w:rsidRDefault="00693F91" w:rsidP="000F03DE">
            <w:pPr>
              <w:contextualSpacing/>
              <w:rPr>
                <w:rFonts w:ascii="Times New Roman" w:eastAsia="Times New Roman" w:hAnsi="Times New Roman" w:cs="Times New Roman"/>
                <w:sz w:val="20"/>
                <w:szCs w:val="20"/>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jc w:val="center"/>
              <w:rPr>
                <w:rFonts w:ascii="Times New Roman" w:hAnsi="Times New Roman" w:cs="Times New Roman"/>
                <w:b/>
                <w:sz w:val="20"/>
                <w:szCs w:val="20"/>
              </w:rPr>
            </w:pPr>
            <w:r w:rsidRPr="00983B86">
              <w:rPr>
                <w:rFonts w:ascii="Times New Roman" w:hAnsi="Times New Roman" w:cs="Times New Roman"/>
                <w:b/>
                <w:sz w:val="20"/>
                <w:szCs w:val="20"/>
              </w:rPr>
              <w:lastRenderedPageBreak/>
              <w:t>8.</w:t>
            </w:r>
          </w:p>
          <w:p w:rsidR="00693F91" w:rsidRPr="00983B86" w:rsidRDefault="00693F91" w:rsidP="000F03DE">
            <w:pPr>
              <w:jc w:val="center"/>
              <w:rPr>
                <w:rFonts w:ascii="Times New Roman" w:hAnsi="Times New Roman" w:cs="Times New Roman"/>
                <w:b/>
                <w:sz w:val="20"/>
                <w:szCs w:val="20"/>
              </w:rPr>
            </w:pPr>
            <w:r w:rsidRPr="00983B86">
              <w:rPr>
                <w:rFonts w:ascii="Times New Roman" w:hAnsi="Times New Roman" w:cs="Times New Roman"/>
                <w:b/>
                <w:sz w:val="20"/>
                <w:szCs w:val="20"/>
              </w:rPr>
              <w:t>Cricket Chair’s Report</w:t>
            </w:r>
          </w:p>
          <w:p w:rsidR="00693F91" w:rsidRPr="00983B86" w:rsidRDefault="00693F91" w:rsidP="000F03DE">
            <w:pPr>
              <w:jc w:val="center"/>
              <w:rPr>
                <w:rFonts w:ascii="Times New Roman" w:hAnsi="Times New Roman" w:cs="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pStyle w:val="ListParagraph"/>
              <w:spacing w:after="0" w:line="240" w:lineRule="auto"/>
              <w:ind w:left="360"/>
              <w:rPr>
                <w:rFonts w:ascii="Times New Roman" w:hAnsi="Times New Roman"/>
                <w:i/>
                <w:sz w:val="20"/>
                <w:szCs w:val="20"/>
              </w:rPr>
            </w:pPr>
          </w:p>
          <w:p w:rsidR="00693F91" w:rsidRDefault="00693F91" w:rsidP="00693F91">
            <w:pPr>
              <w:pStyle w:val="ListParagraph"/>
              <w:numPr>
                <w:ilvl w:val="0"/>
                <w:numId w:val="13"/>
              </w:numPr>
              <w:spacing w:after="0" w:line="240" w:lineRule="auto"/>
              <w:rPr>
                <w:rFonts w:ascii="Times New Roman" w:hAnsi="Times New Roman"/>
                <w:i/>
                <w:sz w:val="20"/>
                <w:szCs w:val="20"/>
              </w:rPr>
            </w:pPr>
            <w:r w:rsidRPr="00983B86">
              <w:rPr>
                <w:rFonts w:ascii="Times New Roman" w:hAnsi="Times New Roman"/>
                <w:i/>
                <w:sz w:val="20"/>
                <w:szCs w:val="20"/>
              </w:rPr>
              <w:t xml:space="preserve">Report from Cr Co 16 06 15- matters arising </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All matters had been covered.</w:t>
            </w:r>
          </w:p>
          <w:p w:rsidR="00693F91" w:rsidRPr="00BD71D2" w:rsidRDefault="00693F91" w:rsidP="000F03DE">
            <w:pPr>
              <w:pStyle w:val="ListParagraph"/>
              <w:spacing w:after="0" w:line="240" w:lineRule="auto"/>
              <w:ind w:left="0"/>
              <w:rPr>
                <w:rFonts w:ascii="Times New Roman" w:hAnsi="Times New Roman"/>
                <w:sz w:val="20"/>
                <w:szCs w:val="20"/>
              </w:rPr>
            </w:pPr>
          </w:p>
          <w:p w:rsidR="00693F91" w:rsidRDefault="00693F91" w:rsidP="00693F91">
            <w:pPr>
              <w:pStyle w:val="ListParagraph"/>
              <w:numPr>
                <w:ilvl w:val="0"/>
                <w:numId w:val="13"/>
              </w:numPr>
              <w:spacing w:after="0" w:line="240" w:lineRule="auto"/>
              <w:rPr>
                <w:rFonts w:ascii="Times New Roman" w:hAnsi="Times New Roman"/>
                <w:i/>
                <w:sz w:val="20"/>
                <w:szCs w:val="20"/>
              </w:rPr>
            </w:pPr>
            <w:r w:rsidRPr="00983B86">
              <w:rPr>
                <w:rFonts w:ascii="Times New Roman" w:hAnsi="Times New Roman"/>
                <w:i/>
                <w:sz w:val="20"/>
                <w:szCs w:val="20"/>
              </w:rPr>
              <w:t>Fixture rearrangements – outcomes not previously covered</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There were none.</w:t>
            </w:r>
          </w:p>
          <w:p w:rsidR="00693F91" w:rsidRPr="00B1721D" w:rsidRDefault="00693F91" w:rsidP="000F03DE">
            <w:pPr>
              <w:pStyle w:val="ListParagraph"/>
              <w:spacing w:after="0" w:line="240" w:lineRule="auto"/>
              <w:ind w:left="0"/>
              <w:rPr>
                <w:rFonts w:ascii="Times New Roman" w:hAnsi="Times New Roman"/>
                <w:sz w:val="20"/>
                <w:szCs w:val="20"/>
              </w:rPr>
            </w:pPr>
          </w:p>
          <w:p w:rsidR="00693F91" w:rsidRPr="00983B86" w:rsidRDefault="00693F91" w:rsidP="00693F91">
            <w:pPr>
              <w:pStyle w:val="ListParagraph"/>
              <w:numPr>
                <w:ilvl w:val="0"/>
                <w:numId w:val="13"/>
              </w:numPr>
              <w:spacing w:after="0" w:line="240" w:lineRule="auto"/>
              <w:rPr>
                <w:rFonts w:ascii="Times New Roman" w:hAnsi="Times New Roman"/>
                <w:i/>
                <w:sz w:val="20"/>
                <w:szCs w:val="20"/>
              </w:rPr>
            </w:pPr>
            <w:r w:rsidRPr="00983B86">
              <w:rPr>
                <w:rFonts w:ascii="Times New Roman" w:hAnsi="Times New Roman"/>
                <w:i/>
                <w:sz w:val="20"/>
                <w:szCs w:val="20"/>
              </w:rPr>
              <w:t>PoM</w:t>
            </w:r>
            <w:bookmarkStart w:id="0" w:name="_GoBack"/>
            <w:bookmarkEnd w:id="0"/>
            <w:r w:rsidRPr="00983B86">
              <w:rPr>
                <w:rFonts w:ascii="Times New Roman" w:hAnsi="Times New Roman"/>
                <w:i/>
                <w:sz w:val="20"/>
                <w:szCs w:val="20"/>
              </w:rPr>
              <w:t xml:space="preserve"> June update</w:t>
            </w:r>
          </w:p>
          <w:p w:rsidR="00693F91" w:rsidRDefault="00693F91" w:rsidP="000F03DE">
            <w:pPr>
              <w:rPr>
                <w:rFonts w:ascii="Times New Roman" w:hAnsi="Times New Roman" w:cs="Times New Roman"/>
                <w:sz w:val="20"/>
                <w:szCs w:val="20"/>
              </w:rPr>
            </w:pPr>
          </w:p>
          <w:p w:rsidR="00693F91" w:rsidRDefault="00693F91" w:rsidP="000F03DE">
            <w:pPr>
              <w:rPr>
                <w:rFonts w:ascii="Times New Roman" w:hAnsi="Times New Roman" w:cs="Times New Roman"/>
                <w:sz w:val="20"/>
                <w:szCs w:val="20"/>
              </w:rPr>
            </w:pPr>
            <w:r>
              <w:rPr>
                <w:rFonts w:ascii="Times New Roman" w:hAnsi="Times New Roman" w:cs="Times New Roman"/>
                <w:sz w:val="20"/>
                <w:szCs w:val="20"/>
              </w:rPr>
              <w:t>These were going out.</w:t>
            </w:r>
          </w:p>
          <w:p w:rsidR="00693F91" w:rsidRPr="00983B86" w:rsidRDefault="00693F91" w:rsidP="000F03DE">
            <w:pPr>
              <w:rPr>
                <w:rFonts w:ascii="Times New Roman" w:hAnsi="Times New Roman" w:cs="Times New Roman"/>
                <w:sz w:val="20"/>
                <w:szCs w:val="20"/>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pStyle w:val="ListParagraph"/>
              <w:spacing w:after="0" w:line="240" w:lineRule="auto"/>
              <w:ind w:left="34"/>
              <w:jc w:val="center"/>
              <w:rPr>
                <w:rFonts w:ascii="Times New Roman" w:hAnsi="Times New Roman"/>
                <w:b/>
                <w:sz w:val="20"/>
                <w:szCs w:val="20"/>
              </w:rPr>
            </w:pPr>
          </w:p>
          <w:p w:rsidR="00693F91" w:rsidRPr="00983B86" w:rsidRDefault="00693F91" w:rsidP="000F03DE">
            <w:pPr>
              <w:pStyle w:val="ListParagraph"/>
              <w:spacing w:after="0" w:line="240" w:lineRule="auto"/>
              <w:ind w:left="34"/>
              <w:jc w:val="center"/>
              <w:rPr>
                <w:rFonts w:ascii="Times New Roman" w:hAnsi="Times New Roman"/>
                <w:b/>
                <w:sz w:val="20"/>
                <w:szCs w:val="20"/>
              </w:rPr>
            </w:pPr>
            <w:r w:rsidRPr="00983B86">
              <w:rPr>
                <w:rFonts w:ascii="Times New Roman" w:hAnsi="Times New Roman"/>
                <w:b/>
                <w:sz w:val="20"/>
                <w:szCs w:val="20"/>
              </w:rPr>
              <w:t>9.       Publicity &amp; Sponsorship Chair’s Report</w:t>
            </w: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rPr>
                <w:rFonts w:ascii="Times New Roman" w:hAnsi="Times New Roman" w:cs="Times New Roman"/>
                <w:sz w:val="20"/>
                <w:szCs w:val="20"/>
              </w:rPr>
            </w:pPr>
          </w:p>
          <w:p w:rsidR="00693F91" w:rsidRPr="00983B86" w:rsidRDefault="00693F91" w:rsidP="000F03DE">
            <w:pPr>
              <w:pStyle w:val="ListParagraph"/>
              <w:spacing w:after="0" w:line="240" w:lineRule="auto"/>
              <w:ind w:left="360"/>
              <w:rPr>
                <w:rFonts w:ascii="Times New Roman" w:hAnsi="Times New Roman"/>
                <w:b/>
                <w:i/>
                <w:sz w:val="20"/>
                <w:szCs w:val="20"/>
              </w:rPr>
            </w:pPr>
          </w:p>
          <w:p w:rsidR="00693F91" w:rsidRDefault="00693F91" w:rsidP="000F03DE">
            <w:pPr>
              <w:rPr>
                <w:rFonts w:ascii="Times New Roman" w:hAnsi="Times New Roman" w:cs="Times New Roman"/>
                <w:sz w:val="20"/>
                <w:szCs w:val="20"/>
              </w:rPr>
            </w:pPr>
            <w:r>
              <w:rPr>
                <w:rFonts w:ascii="Times New Roman" w:hAnsi="Times New Roman" w:cs="Times New Roman"/>
                <w:sz w:val="20"/>
                <w:szCs w:val="20"/>
              </w:rPr>
              <w:t xml:space="preserve">No report </w:t>
            </w:r>
          </w:p>
          <w:p w:rsidR="00693F91" w:rsidRPr="00983B86" w:rsidRDefault="00693F91" w:rsidP="000F03DE">
            <w:pPr>
              <w:rPr>
                <w:rFonts w:ascii="Times New Roman" w:hAnsi="Times New Roman" w:cs="Times New Roman"/>
                <w:sz w:val="20"/>
                <w:szCs w:val="20"/>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ind w:left="34"/>
              <w:jc w:val="center"/>
              <w:rPr>
                <w:rFonts w:ascii="Times New Roman" w:hAnsi="Times New Roman" w:cs="Times New Roman"/>
                <w:b/>
                <w:sz w:val="20"/>
                <w:szCs w:val="20"/>
              </w:rPr>
            </w:pPr>
          </w:p>
          <w:p w:rsidR="00693F91" w:rsidRPr="00983B86" w:rsidRDefault="00693F91" w:rsidP="000F03DE">
            <w:pPr>
              <w:ind w:left="34"/>
              <w:jc w:val="center"/>
              <w:rPr>
                <w:rFonts w:ascii="Times New Roman" w:hAnsi="Times New Roman" w:cs="Times New Roman"/>
                <w:b/>
                <w:sz w:val="20"/>
                <w:szCs w:val="20"/>
              </w:rPr>
            </w:pPr>
            <w:r w:rsidRPr="00983B86">
              <w:rPr>
                <w:rFonts w:ascii="Times New Roman" w:hAnsi="Times New Roman" w:cs="Times New Roman"/>
                <w:b/>
                <w:sz w:val="20"/>
                <w:szCs w:val="20"/>
              </w:rPr>
              <w:t>10.      Website matters</w:t>
            </w:r>
          </w:p>
          <w:p w:rsidR="00693F91" w:rsidRPr="00983B86" w:rsidRDefault="00693F91" w:rsidP="000F03DE">
            <w:pPr>
              <w:pStyle w:val="ListParagraph"/>
              <w:spacing w:after="0" w:line="240" w:lineRule="auto"/>
              <w:ind w:left="34"/>
              <w:jc w:val="center"/>
              <w:rPr>
                <w:rFonts w:ascii="Times New Roman" w:hAnsi="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rPr>
                <w:rFonts w:ascii="Times New Roman" w:hAnsi="Times New Roman" w:cs="Times New Roman"/>
                <w:sz w:val="20"/>
                <w:szCs w:val="20"/>
              </w:rPr>
            </w:pPr>
          </w:p>
          <w:p w:rsidR="00693F91" w:rsidRPr="00983B86" w:rsidRDefault="00693F91" w:rsidP="00693F91">
            <w:pPr>
              <w:pStyle w:val="ListParagraph"/>
              <w:numPr>
                <w:ilvl w:val="0"/>
                <w:numId w:val="1"/>
              </w:numPr>
              <w:spacing w:after="0" w:line="240" w:lineRule="auto"/>
              <w:rPr>
                <w:rFonts w:ascii="Times New Roman" w:hAnsi="Times New Roman"/>
                <w:i/>
                <w:sz w:val="20"/>
                <w:szCs w:val="20"/>
              </w:rPr>
            </w:pPr>
            <w:r w:rsidRPr="00983B86">
              <w:rPr>
                <w:rFonts w:ascii="Times New Roman" w:hAnsi="Times New Roman"/>
                <w:b/>
                <w:i/>
                <w:sz w:val="20"/>
                <w:szCs w:val="20"/>
              </w:rPr>
              <w:t xml:space="preserve">  </w:t>
            </w:r>
            <w:r w:rsidRPr="00983B86">
              <w:rPr>
                <w:rFonts w:ascii="Times New Roman" w:hAnsi="Times New Roman"/>
                <w:i/>
                <w:sz w:val="20"/>
                <w:szCs w:val="20"/>
              </w:rPr>
              <w:t>lpoolcomp:</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No report</w:t>
            </w:r>
          </w:p>
          <w:p w:rsidR="00693F91" w:rsidRPr="00983B86" w:rsidRDefault="00693F91" w:rsidP="000F03DE">
            <w:pPr>
              <w:pStyle w:val="ListParagraph"/>
              <w:spacing w:after="0" w:line="240" w:lineRule="auto"/>
              <w:ind w:left="0"/>
              <w:rPr>
                <w:rFonts w:ascii="Times New Roman" w:hAnsi="Times New Roman"/>
                <w:i/>
                <w:sz w:val="20"/>
                <w:szCs w:val="20"/>
              </w:rPr>
            </w:pPr>
            <w:r w:rsidRPr="00983B86">
              <w:rPr>
                <w:rFonts w:ascii="Times New Roman" w:hAnsi="Times New Roman"/>
                <w:i/>
                <w:sz w:val="20"/>
                <w:szCs w:val="20"/>
              </w:rPr>
              <w:t xml:space="preserve"> </w:t>
            </w:r>
          </w:p>
          <w:p w:rsidR="00693F91" w:rsidRPr="00983B86" w:rsidRDefault="00693F91" w:rsidP="00693F91">
            <w:pPr>
              <w:pStyle w:val="ListParagraph"/>
              <w:numPr>
                <w:ilvl w:val="0"/>
                <w:numId w:val="1"/>
              </w:numPr>
              <w:spacing w:after="0" w:line="240" w:lineRule="auto"/>
              <w:rPr>
                <w:rFonts w:ascii="Times New Roman" w:hAnsi="Times New Roman"/>
                <w:i/>
                <w:sz w:val="20"/>
                <w:szCs w:val="20"/>
              </w:rPr>
            </w:pPr>
            <w:r w:rsidRPr="00983B86">
              <w:rPr>
                <w:rFonts w:ascii="Times New Roman" w:hAnsi="Times New Roman"/>
                <w:i/>
                <w:sz w:val="20"/>
                <w:szCs w:val="20"/>
              </w:rPr>
              <w:t xml:space="preserve">  play-cricket</w:t>
            </w:r>
          </w:p>
          <w:p w:rsidR="00693F91" w:rsidRDefault="00693F91" w:rsidP="000F03DE">
            <w:pPr>
              <w:rPr>
                <w:rFonts w:ascii="Times New Roman" w:hAnsi="Times New Roman" w:cs="Times New Roman"/>
                <w:sz w:val="20"/>
                <w:szCs w:val="20"/>
              </w:rPr>
            </w:pPr>
          </w:p>
          <w:p w:rsidR="00693F91" w:rsidRDefault="00693F91" w:rsidP="000F03DE">
            <w:pPr>
              <w:rPr>
                <w:rFonts w:ascii="Times New Roman" w:hAnsi="Times New Roman" w:cs="Times New Roman"/>
                <w:sz w:val="20"/>
                <w:szCs w:val="20"/>
              </w:rPr>
            </w:pPr>
            <w:r>
              <w:rPr>
                <w:rFonts w:ascii="Times New Roman" w:hAnsi="Times New Roman" w:cs="Times New Roman"/>
                <w:sz w:val="20"/>
                <w:szCs w:val="20"/>
              </w:rPr>
              <w:lastRenderedPageBreak/>
              <w:t>The new lady on the help desk seemed very helpful.</w:t>
            </w:r>
          </w:p>
          <w:p w:rsidR="00693F91" w:rsidRPr="00983B86" w:rsidRDefault="00693F91" w:rsidP="000F03DE">
            <w:pPr>
              <w:rPr>
                <w:rFonts w:ascii="Times New Roman" w:hAnsi="Times New Roman" w:cs="Times New Roman"/>
                <w:sz w:val="20"/>
                <w:szCs w:val="20"/>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jc w:val="center"/>
              <w:rPr>
                <w:rFonts w:ascii="Times New Roman" w:hAnsi="Times New Roman" w:cs="Times New Roman"/>
                <w:b/>
                <w:sz w:val="20"/>
                <w:szCs w:val="20"/>
              </w:rPr>
            </w:pPr>
          </w:p>
          <w:p w:rsidR="00693F91" w:rsidRPr="00983B86" w:rsidRDefault="00693F91" w:rsidP="000F03DE">
            <w:pPr>
              <w:jc w:val="center"/>
              <w:rPr>
                <w:rFonts w:ascii="Times New Roman" w:hAnsi="Times New Roman" w:cs="Times New Roman"/>
                <w:i/>
                <w:sz w:val="20"/>
                <w:szCs w:val="20"/>
              </w:rPr>
            </w:pPr>
            <w:r w:rsidRPr="00983B86">
              <w:rPr>
                <w:rFonts w:ascii="Times New Roman" w:hAnsi="Times New Roman" w:cs="Times New Roman"/>
                <w:b/>
                <w:sz w:val="20"/>
                <w:szCs w:val="20"/>
              </w:rPr>
              <w:t>11.</w:t>
            </w:r>
          </w:p>
          <w:p w:rsidR="00693F91" w:rsidRPr="00983B86" w:rsidRDefault="00693F91" w:rsidP="000F03DE">
            <w:pPr>
              <w:jc w:val="center"/>
              <w:rPr>
                <w:rFonts w:ascii="Times New Roman" w:hAnsi="Times New Roman" w:cs="Times New Roman"/>
                <w:b/>
                <w:sz w:val="20"/>
                <w:szCs w:val="20"/>
              </w:rPr>
            </w:pPr>
            <w:r w:rsidRPr="00983B86">
              <w:rPr>
                <w:rFonts w:ascii="Times New Roman" w:hAnsi="Times New Roman" w:cs="Times New Roman"/>
                <w:b/>
                <w:sz w:val="20"/>
                <w:szCs w:val="20"/>
              </w:rPr>
              <w:t>Hon Secretary’s Report</w:t>
            </w:r>
          </w:p>
          <w:p w:rsidR="00693F91" w:rsidRPr="00983B86" w:rsidRDefault="00693F91" w:rsidP="000F03DE">
            <w:pPr>
              <w:jc w:val="center"/>
              <w:rPr>
                <w:rFonts w:ascii="Times New Roman" w:hAnsi="Times New Roman" w:cs="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pStyle w:val="ListParagraph"/>
              <w:spacing w:after="0" w:line="240" w:lineRule="auto"/>
              <w:ind w:left="0"/>
              <w:rPr>
                <w:rFonts w:ascii="Times New Roman" w:hAnsi="Times New Roman"/>
                <w:sz w:val="20"/>
                <w:szCs w:val="20"/>
                <w:u w:val="words"/>
              </w:rPr>
            </w:pPr>
          </w:p>
          <w:p w:rsidR="00693F91" w:rsidRDefault="00693F91" w:rsidP="00693F91">
            <w:pPr>
              <w:pStyle w:val="ListParagraph"/>
              <w:numPr>
                <w:ilvl w:val="0"/>
                <w:numId w:val="14"/>
              </w:numPr>
              <w:spacing w:after="0" w:line="240" w:lineRule="auto"/>
              <w:rPr>
                <w:rFonts w:ascii="Times New Roman" w:hAnsi="Times New Roman"/>
                <w:i/>
                <w:sz w:val="20"/>
                <w:szCs w:val="20"/>
              </w:rPr>
            </w:pPr>
            <w:r w:rsidRPr="00983B86">
              <w:rPr>
                <w:rFonts w:ascii="Times New Roman" w:hAnsi="Times New Roman"/>
                <w:i/>
                <w:sz w:val="20"/>
                <w:szCs w:val="20"/>
              </w:rPr>
              <w:t>Personnel changes on Disciplinary sub Committee</w:t>
            </w:r>
          </w:p>
          <w:p w:rsidR="00693F91" w:rsidRDefault="00693F91" w:rsidP="000F03DE">
            <w:pPr>
              <w:pStyle w:val="ListParagraph"/>
              <w:spacing w:after="0" w:line="240" w:lineRule="auto"/>
              <w:ind w:left="0"/>
              <w:rPr>
                <w:rFonts w:ascii="Times New Roman" w:hAnsi="Times New Roman"/>
                <w:sz w:val="20"/>
                <w:szCs w:val="20"/>
              </w:rPr>
            </w:pPr>
          </w:p>
          <w:p w:rsidR="00693F91"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Were noted. This had been posted</w:t>
            </w:r>
          </w:p>
          <w:p w:rsidR="00693F91" w:rsidRPr="00B1721D" w:rsidRDefault="00693F91" w:rsidP="000F03DE">
            <w:pPr>
              <w:pStyle w:val="ListParagraph"/>
              <w:spacing w:after="0" w:line="240" w:lineRule="auto"/>
              <w:ind w:left="0"/>
              <w:rPr>
                <w:rFonts w:ascii="Times New Roman" w:hAnsi="Times New Roman"/>
                <w:sz w:val="20"/>
                <w:szCs w:val="20"/>
              </w:rPr>
            </w:pPr>
          </w:p>
          <w:p w:rsidR="00693F91" w:rsidRDefault="00693F91" w:rsidP="00693F91">
            <w:pPr>
              <w:pStyle w:val="ListParagraph"/>
              <w:numPr>
                <w:ilvl w:val="0"/>
                <w:numId w:val="14"/>
              </w:numPr>
              <w:spacing w:after="0" w:line="240" w:lineRule="auto"/>
              <w:rPr>
                <w:rFonts w:ascii="Times New Roman" w:hAnsi="Times New Roman"/>
                <w:i/>
                <w:sz w:val="20"/>
                <w:szCs w:val="20"/>
              </w:rPr>
            </w:pPr>
            <w:r w:rsidRPr="00983B86">
              <w:rPr>
                <w:rFonts w:ascii="Times New Roman" w:hAnsi="Times New Roman"/>
                <w:i/>
                <w:sz w:val="20"/>
                <w:szCs w:val="20"/>
              </w:rPr>
              <w:t>Get the Game On update</w:t>
            </w:r>
          </w:p>
          <w:p w:rsidR="00693F91" w:rsidRDefault="00693F91" w:rsidP="000F03DE">
            <w:pPr>
              <w:pStyle w:val="ListParagraph"/>
              <w:spacing w:after="0" w:line="240" w:lineRule="auto"/>
              <w:ind w:left="0"/>
              <w:rPr>
                <w:rFonts w:ascii="Times New Roman" w:hAnsi="Times New Roman"/>
                <w:sz w:val="20"/>
                <w:szCs w:val="20"/>
              </w:rPr>
            </w:pPr>
          </w:p>
          <w:p w:rsidR="00693F91" w:rsidRPr="00023DEF"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CW knew of no club having received a GTGO “pack” yet and there seemed little point at this stage in the season in pursuing this. </w:t>
            </w:r>
          </w:p>
          <w:p w:rsidR="00693F91" w:rsidRPr="00983B86" w:rsidRDefault="00693F91" w:rsidP="000F03DE">
            <w:pPr>
              <w:pStyle w:val="ListParagraph"/>
              <w:spacing w:after="0" w:line="240" w:lineRule="auto"/>
              <w:ind w:left="0"/>
              <w:rPr>
                <w:rFonts w:ascii="Times New Roman" w:hAnsi="Times New Roman"/>
                <w:sz w:val="20"/>
                <w:szCs w:val="20"/>
                <w:u w:val="words"/>
              </w:rPr>
            </w:pP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jc w:val="center"/>
              <w:rPr>
                <w:rFonts w:ascii="Times New Roman" w:eastAsia="Times New Roman" w:hAnsi="Times New Roman" w:cs="Times New Roman"/>
                <w:b/>
                <w:sz w:val="20"/>
                <w:szCs w:val="20"/>
              </w:rPr>
            </w:pPr>
          </w:p>
          <w:p w:rsidR="00693F91" w:rsidRPr="00983B86" w:rsidRDefault="00693F91" w:rsidP="000F03DE">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12.</w:t>
            </w:r>
          </w:p>
          <w:p w:rsidR="00693F91" w:rsidRPr="00983B86" w:rsidRDefault="00693F91" w:rsidP="000F03DE">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LCB / ECB Issues</w:t>
            </w:r>
          </w:p>
          <w:p w:rsidR="00693F91" w:rsidRPr="00983B86" w:rsidRDefault="00693F91" w:rsidP="000F03DE">
            <w:pPr>
              <w:jc w:val="center"/>
              <w:rPr>
                <w:rFonts w:ascii="Times New Roman" w:hAnsi="Times New Roman" w:cs="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pStyle w:val="ListParagraph"/>
              <w:spacing w:after="0" w:line="240" w:lineRule="auto"/>
              <w:ind w:left="0"/>
              <w:rPr>
                <w:rFonts w:ascii="Times New Roman" w:hAnsi="Times New Roman"/>
                <w:sz w:val="20"/>
                <w:szCs w:val="20"/>
                <w:lang w:val="en-GB"/>
              </w:rPr>
            </w:pPr>
          </w:p>
          <w:p w:rsidR="00693F91" w:rsidRPr="00023DEF" w:rsidRDefault="00693F91" w:rsidP="00693F91">
            <w:pPr>
              <w:pStyle w:val="ListParagraph"/>
              <w:numPr>
                <w:ilvl w:val="0"/>
                <w:numId w:val="2"/>
              </w:numPr>
              <w:spacing w:after="0" w:line="240" w:lineRule="auto"/>
              <w:rPr>
                <w:rFonts w:ascii="Times New Roman" w:hAnsi="Times New Roman"/>
                <w:i/>
                <w:sz w:val="20"/>
                <w:szCs w:val="20"/>
              </w:rPr>
            </w:pPr>
            <w:r w:rsidRPr="00983B86">
              <w:rPr>
                <w:rFonts w:ascii="Times New Roman" w:hAnsi="Times New Roman"/>
                <w:b/>
                <w:i/>
                <w:sz w:val="20"/>
                <w:szCs w:val="20"/>
              </w:rPr>
              <w:t xml:space="preserve"> </w:t>
            </w:r>
            <w:r w:rsidRPr="00023DEF">
              <w:rPr>
                <w:rFonts w:ascii="Times New Roman" w:hAnsi="Times New Roman"/>
                <w:sz w:val="20"/>
                <w:szCs w:val="20"/>
                <w:lang w:val="en-GB"/>
              </w:rPr>
              <w:t xml:space="preserve">There was no </w:t>
            </w:r>
            <w:r>
              <w:rPr>
                <w:rFonts w:ascii="Times New Roman" w:hAnsi="Times New Roman"/>
                <w:sz w:val="20"/>
                <w:szCs w:val="20"/>
                <w:lang w:val="en-GB"/>
              </w:rPr>
              <w:t xml:space="preserve">LCB </w:t>
            </w:r>
            <w:r w:rsidRPr="00023DEF">
              <w:rPr>
                <w:rFonts w:ascii="Times New Roman" w:hAnsi="Times New Roman"/>
                <w:sz w:val="20"/>
                <w:szCs w:val="20"/>
                <w:lang w:val="en-GB"/>
              </w:rPr>
              <w:t>report</w:t>
            </w:r>
          </w:p>
          <w:p w:rsidR="00693F91" w:rsidRPr="00023DEF" w:rsidRDefault="00693F91" w:rsidP="000F03DE">
            <w:pPr>
              <w:pStyle w:val="ListParagraph"/>
              <w:spacing w:after="0" w:line="240" w:lineRule="auto"/>
              <w:ind w:left="360"/>
              <w:rPr>
                <w:rFonts w:ascii="Times New Roman" w:hAnsi="Times New Roman"/>
                <w:i/>
                <w:sz w:val="20"/>
                <w:szCs w:val="20"/>
              </w:rPr>
            </w:pPr>
          </w:p>
          <w:p w:rsidR="00693F91" w:rsidRPr="00023DEF" w:rsidRDefault="00693F91" w:rsidP="00693F91">
            <w:pPr>
              <w:pStyle w:val="ListParagraph"/>
              <w:numPr>
                <w:ilvl w:val="0"/>
                <w:numId w:val="2"/>
              </w:numPr>
              <w:spacing w:after="0" w:line="240" w:lineRule="auto"/>
              <w:rPr>
                <w:rFonts w:ascii="Times New Roman" w:hAnsi="Times New Roman"/>
                <w:i/>
                <w:sz w:val="20"/>
                <w:szCs w:val="20"/>
              </w:rPr>
            </w:pPr>
            <w:r>
              <w:rPr>
                <w:rFonts w:ascii="Times New Roman" w:hAnsi="Times New Roman"/>
                <w:sz w:val="20"/>
                <w:szCs w:val="20"/>
                <w:lang w:val="en-GB"/>
              </w:rPr>
              <w:t>ECB seemed pleased with MiL&amp;DCC so far.</w:t>
            </w: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13.</w:t>
            </w:r>
          </w:p>
          <w:p w:rsidR="00693F91" w:rsidRPr="00983B86" w:rsidRDefault="00693F91" w:rsidP="000F03DE">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A.O.B.</w:t>
            </w:r>
          </w:p>
          <w:p w:rsidR="00693F91" w:rsidRPr="00983B86" w:rsidRDefault="00693F91" w:rsidP="000F03DE">
            <w:pPr>
              <w:jc w:val="center"/>
              <w:rPr>
                <w:rFonts w:ascii="Times New Roman" w:eastAsia="Times New Roman" w:hAnsi="Times New Roman" w:cs="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Pr="00983B86" w:rsidRDefault="00693F91" w:rsidP="000F03DE">
            <w:pPr>
              <w:rPr>
                <w:rFonts w:ascii="Times New Roman" w:hAnsi="Times New Roman" w:cs="Times New Roman"/>
                <w:sz w:val="20"/>
                <w:szCs w:val="20"/>
              </w:rPr>
            </w:pPr>
          </w:p>
          <w:p w:rsidR="00693F91" w:rsidRPr="00781C90" w:rsidRDefault="00693F91" w:rsidP="00693F91">
            <w:pPr>
              <w:pStyle w:val="ListParagraph"/>
              <w:numPr>
                <w:ilvl w:val="0"/>
                <w:numId w:val="3"/>
              </w:numPr>
              <w:spacing w:after="0" w:line="240" w:lineRule="auto"/>
              <w:ind w:left="0" w:firstLine="0"/>
              <w:rPr>
                <w:rFonts w:ascii="Times New Roman" w:hAnsi="Times New Roman"/>
                <w:i/>
                <w:sz w:val="20"/>
                <w:szCs w:val="20"/>
              </w:rPr>
            </w:pPr>
            <w:r>
              <w:rPr>
                <w:rFonts w:ascii="Times New Roman" w:hAnsi="Times New Roman"/>
                <w:sz w:val="20"/>
                <w:szCs w:val="20"/>
              </w:rPr>
              <w:t>RD informed that Moorfield CC in the S&amp;D ACL had also been asked for their intentions in respect of possible promotion to the MIL&amp;DCC 2</w:t>
            </w:r>
            <w:r w:rsidRPr="00781C90">
              <w:rPr>
                <w:rFonts w:ascii="Times New Roman" w:hAnsi="Times New Roman"/>
                <w:sz w:val="20"/>
                <w:szCs w:val="20"/>
                <w:vertAlign w:val="superscript"/>
              </w:rPr>
              <w:t>nd</w:t>
            </w:r>
            <w:r>
              <w:rPr>
                <w:rFonts w:ascii="Times New Roman" w:hAnsi="Times New Roman"/>
                <w:sz w:val="20"/>
                <w:szCs w:val="20"/>
              </w:rPr>
              <w:t xml:space="preserve"> Division. </w:t>
            </w:r>
            <w:proofErr w:type="spellStart"/>
            <w:r>
              <w:rPr>
                <w:rFonts w:ascii="Times New Roman" w:hAnsi="Times New Roman"/>
                <w:sz w:val="20"/>
                <w:szCs w:val="20"/>
              </w:rPr>
              <w:t>IMcK</w:t>
            </w:r>
            <w:proofErr w:type="spellEnd"/>
            <w:r>
              <w:rPr>
                <w:rFonts w:ascii="Times New Roman" w:hAnsi="Times New Roman"/>
                <w:sz w:val="20"/>
                <w:szCs w:val="20"/>
              </w:rPr>
              <w:t xml:space="preserve"> needed to inspect the pair if they both wished to be considered</w:t>
            </w:r>
          </w:p>
          <w:p w:rsidR="00693F91" w:rsidRPr="00781C90" w:rsidRDefault="00693F91" w:rsidP="000F03DE">
            <w:pPr>
              <w:tabs>
                <w:tab w:val="left" w:pos="2143"/>
                <w:tab w:val="left" w:pos="2818"/>
              </w:tabs>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81C90">
              <w:rPr>
                <w:rFonts w:ascii="Times New Roman" w:eastAsia="Calibri" w:hAnsi="Times New Roman" w:cs="Times New Roman"/>
                <w:sz w:val="20"/>
                <w:szCs w:val="20"/>
              </w:rPr>
              <w:t>p</w:t>
            </w:r>
            <w:r w:rsidRPr="00781C90">
              <w:rPr>
                <w:rFonts w:ascii="Times New Roman" w:eastAsia="Calibri" w:hAnsi="Times New Roman" w:cs="Times New Roman"/>
                <w:sz w:val="20"/>
                <w:szCs w:val="20"/>
              </w:rPr>
              <w:tab/>
              <w:t>Pts</w:t>
            </w:r>
          </w:p>
          <w:p w:rsidR="00693F91" w:rsidRPr="00781C90" w:rsidRDefault="00693F91" w:rsidP="000F03DE">
            <w:pPr>
              <w:tabs>
                <w:tab w:val="left" w:pos="2143"/>
                <w:tab w:val="left" w:pos="2818"/>
              </w:tabs>
              <w:rPr>
                <w:rFonts w:ascii="Times New Roman" w:eastAsia="Calibri" w:hAnsi="Times New Roman" w:cs="Times New Roman"/>
                <w:sz w:val="20"/>
                <w:szCs w:val="20"/>
              </w:rPr>
            </w:pPr>
            <w:r w:rsidRPr="00781C90">
              <w:rPr>
                <w:rFonts w:ascii="Times New Roman" w:eastAsia="Calibri" w:hAnsi="Times New Roman" w:cs="Times New Roman"/>
                <w:sz w:val="20"/>
                <w:szCs w:val="20"/>
              </w:rPr>
              <w:t>Southport Trinity CC</w:t>
            </w:r>
            <w:r w:rsidRPr="00781C90">
              <w:rPr>
                <w:rFonts w:ascii="Times New Roman" w:eastAsia="Calibri" w:hAnsi="Times New Roman" w:cs="Times New Roman"/>
                <w:sz w:val="20"/>
                <w:szCs w:val="20"/>
              </w:rPr>
              <w:tab/>
              <w:t>15</w:t>
            </w:r>
            <w:r w:rsidRPr="00781C90">
              <w:rPr>
                <w:rFonts w:ascii="Times New Roman" w:eastAsia="Calibri" w:hAnsi="Times New Roman" w:cs="Times New Roman"/>
                <w:sz w:val="20"/>
                <w:szCs w:val="20"/>
              </w:rPr>
              <w:tab/>
              <w:t>272</w:t>
            </w:r>
          </w:p>
          <w:p w:rsidR="00693F91" w:rsidRDefault="00693F91" w:rsidP="000F03DE">
            <w:pPr>
              <w:pStyle w:val="ListParagraph"/>
              <w:spacing w:after="0" w:line="240" w:lineRule="auto"/>
              <w:ind w:left="0"/>
              <w:rPr>
                <w:rFonts w:ascii="Times New Roman" w:hAnsi="Times New Roman"/>
                <w:sz w:val="20"/>
                <w:szCs w:val="20"/>
              </w:rPr>
            </w:pPr>
            <w:r w:rsidRPr="00781C90">
              <w:rPr>
                <w:rFonts w:ascii="Times New Roman" w:hAnsi="Times New Roman"/>
                <w:sz w:val="20"/>
                <w:szCs w:val="20"/>
              </w:rPr>
              <w:t>Moorfield CC</w:t>
            </w:r>
            <w:r w:rsidRPr="00781C90">
              <w:rPr>
                <w:rFonts w:ascii="Times New Roman" w:hAnsi="Times New Roman"/>
                <w:sz w:val="20"/>
                <w:szCs w:val="20"/>
              </w:rPr>
              <w:tab/>
            </w:r>
            <w:r>
              <w:rPr>
                <w:rFonts w:ascii="Times New Roman" w:hAnsi="Times New Roman"/>
                <w:sz w:val="20"/>
                <w:szCs w:val="20"/>
              </w:rPr>
              <w:t xml:space="preserve">              </w:t>
            </w:r>
            <w:r w:rsidRPr="00781C90">
              <w:rPr>
                <w:rFonts w:ascii="Times New Roman" w:hAnsi="Times New Roman"/>
                <w:sz w:val="20"/>
                <w:szCs w:val="20"/>
              </w:rPr>
              <w:t>15</w:t>
            </w:r>
            <w:r>
              <w:rPr>
                <w:rFonts w:ascii="Times New Roman" w:hAnsi="Times New Roman"/>
                <w:sz w:val="20"/>
                <w:szCs w:val="20"/>
              </w:rPr>
              <w:t xml:space="preserve">          </w:t>
            </w:r>
            <w:r w:rsidRPr="00781C90">
              <w:rPr>
                <w:rFonts w:ascii="Times New Roman" w:hAnsi="Times New Roman"/>
                <w:sz w:val="20"/>
                <w:szCs w:val="20"/>
              </w:rPr>
              <w:t>271</w:t>
            </w:r>
          </w:p>
          <w:p w:rsidR="00693F91" w:rsidRPr="00781C90" w:rsidRDefault="00693F91" w:rsidP="000F03DE">
            <w:pPr>
              <w:pStyle w:val="ListParagraph"/>
              <w:spacing w:after="0" w:line="240" w:lineRule="auto"/>
              <w:ind w:left="0"/>
              <w:rPr>
                <w:rFonts w:ascii="Times New Roman" w:hAnsi="Times New Roman"/>
                <w:i/>
                <w:sz w:val="20"/>
                <w:szCs w:val="20"/>
              </w:rPr>
            </w:pPr>
          </w:p>
          <w:p w:rsidR="00693F91" w:rsidRDefault="00693F91" w:rsidP="00693F91">
            <w:pPr>
              <w:pStyle w:val="ListParagraph"/>
              <w:numPr>
                <w:ilvl w:val="0"/>
                <w:numId w:val="3"/>
              </w:numPr>
              <w:spacing w:after="0" w:line="240" w:lineRule="auto"/>
              <w:ind w:left="0" w:firstLine="0"/>
              <w:rPr>
                <w:rFonts w:ascii="Times New Roman" w:hAnsi="Times New Roman"/>
                <w:i/>
                <w:sz w:val="20"/>
                <w:szCs w:val="20"/>
              </w:rPr>
            </w:pPr>
            <w:r>
              <w:rPr>
                <w:rFonts w:ascii="Times New Roman" w:hAnsi="Times New Roman"/>
                <w:i/>
                <w:sz w:val="20"/>
                <w:szCs w:val="20"/>
              </w:rPr>
              <w:t>Finals</w:t>
            </w:r>
          </w:p>
          <w:p w:rsidR="00693F91" w:rsidRDefault="00693F91" w:rsidP="000F03DE">
            <w:pPr>
              <w:pStyle w:val="ListParagraph"/>
              <w:spacing w:after="0" w:line="240" w:lineRule="auto"/>
              <w:ind w:left="0"/>
              <w:rPr>
                <w:rFonts w:ascii="Times New Roman" w:hAnsi="Times New Roman"/>
                <w:sz w:val="20"/>
                <w:szCs w:val="20"/>
              </w:rPr>
            </w:pPr>
          </w:p>
          <w:p w:rsidR="00693F91" w:rsidRPr="00781C90" w:rsidRDefault="00693F91" w:rsidP="000F03DE">
            <w:pPr>
              <w:pStyle w:val="ListParagraph"/>
              <w:spacing w:after="0" w:line="240" w:lineRule="auto"/>
              <w:ind w:left="0"/>
              <w:rPr>
                <w:rFonts w:ascii="Times New Roman" w:hAnsi="Times New Roman"/>
                <w:sz w:val="20"/>
                <w:szCs w:val="20"/>
              </w:rPr>
            </w:pPr>
            <w:r>
              <w:rPr>
                <w:rFonts w:ascii="Times New Roman" w:hAnsi="Times New Roman"/>
                <w:sz w:val="20"/>
                <w:szCs w:val="20"/>
              </w:rPr>
              <w:t>EH reminded that we needed to sort who attended which in 2015.</w:t>
            </w:r>
          </w:p>
          <w:p w:rsidR="00693F91" w:rsidRDefault="00693F91" w:rsidP="000F03DE">
            <w:pPr>
              <w:tabs>
                <w:tab w:val="left" w:pos="2143"/>
                <w:tab w:val="left" w:pos="2818"/>
              </w:tabs>
              <w:rPr>
                <w:rFonts w:ascii="Times New Roman" w:eastAsia="Calibri" w:hAnsi="Times New Roman" w:cs="Times New Roman"/>
                <w:sz w:val="20"/>
                <w:szCs w:val="20"/>
              </w:rPr>
            </w:pPr>
          </w:p>
          <w:p w:rsidR="00693F91" w:rsidRPr="00781C90" w:rsidRDefault="00693F91" w:rsidP="000F03DE">
            <w:pPr>
              <w:tabs>
                <w:tab w:val="left" w:pos="2143"/>
                <w:tab w:val="left" w:pos="2818"/>
              </w:tabs>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r>
      <w:tr w:rsidR="00693F91" w:rsidRPr="00983B86" w:rsidTr="000F03DE">
        <w:trPr>
          <w:trHeight w:val="331"/>
        </w:trPr>
        <w:tc>
          <w:tcPr>
            <w:tcW w:w="1307" w:type="dxa"/>
            <w:tcBorders>
              <w:top w:val="single" w:sz="4" w:space="0" w:color="auto"/>
              <w:left w:val="single" w:sz="4" w:space="0" w:color="auto"/>
              <w:bottom w:val="single" w:sz="4" w:space="0" w:color="auto"/>
              <w:right w:val="single" w:sz="4" w:space="0" w:color="auto"/>
            </w:tcBorders>
            <w:vAlign w:val="center"/>
          </w:tcPr>
          <w:p w:rsidR="00693F91" w:rsidRPr="00983B86" w:rsidRDefault="00693F91" w:rsidP="000F03DE">
            <w:pPr>
              <w:jc w:val="center"/>
              <w:rPr>
                <w:rFonts w:ascii="Times New Roman" w:eastAsia="Times New Roman" w:hAnsi="Times New Roman" w:cs="Times New Roman"/>
                <w:b/>
                <w:sz w:val="20"/>
                <w:szCs w:val="20"/>
              </w:rPr>
            </w:pPr>
          </w:p>
          <w:p w:rsidR="00693F91" w:rsidRPr="00983B86" w:rsidRDefault="00693F91" w:rsidP="000F03DE">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14.</w:t>
            </w:r>
          </w:p>
          <w:p w:rsidR="00693F91" w:rsidRPr="00983B86" w:rsidRDefault="00693F91" w:rsidP="000F03DE">
            <w:pPr>
              <w:jc w:val="center"/>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Date of Next Meetings</w:t>
            </w:r>
          </w:p>
          <w:p w:rsidR="00693F91" w:rsidRPr="00983B86" w:rsidRDefault="00693F91" w:rsidP="000F03DE">
            <w:pPr>
              <w:jc w:val="center"/>
              <w:rPr>
                <w:rFonts w:ascii="Times New Roman" w:eastAsia="Times New Roman" w:hAnsi="Times New Roman" w:cs="Times New Roman"/>
                <w:b/>
                <w:sz w:val="20"/>
                <w:szCs w:val="20"/>
              </w:rPr>
            </w:pPr>
          </w:p>
          <w:p w:rsidR="00693F91" w:rsidRPr="00983B86" w:rsidRDefault="00693F91" w:rsidP="000F03DE">
            <w:pPr>
              <w:jc w:val="center"/>
              <w:rPr>
                <w:rFonts w:ascii="Times New Roman" w:eastAsia="Times New Roman" w:hAnsi="Times New Roman" w:cs="Times New Roman"/>
                <w:b/>
                <w:sz w:val="20"/>
                <w:szCs w:val="20"/>
              </w:rPr>
            </w:pPr>
          </w:p>
          <w:p w:rsidR="00693F91" w:rsidRPr="00983B86" w:rsidRDefault="00693F91" w:rsidP="000F03DE">
            <w:pPr>
              <w:jc w:val="center"/>
              <w:rPr>
                <w:rFonts w:ascii="Times New Roman" w:eastAsia="Times New Roman" w:hAnsi="Times New Roman" w:cs="Times New Roman"/>
                <w:b/>
                <w:sz w:val="20"/>
                <w:szCs w:val="20"/>
              </w:rPr>
            </w:pPr>
          </w:p>
          <w:p w:rsidR="00693F91" w:rsidRPr="00983B86" w:rsidRDefault="00693F91" w:rsidP="000F03DE">
            <w:pPr>
              <w:jc w:val="center"/>
              <w:rPr>
                <w:rFonts w:ascii="Times New Roman" w:eastAsia="Times New Roman" w:hAnsi="Times New Roman" w:cs="Times New Roman"/>
                <w:b/>
                <w:sz w:val="20"/>
                <w:szCs w:val="20"/>
              </w:rPr>
            </w:pPr>
          </w:p>
          <w:p w:rsidR="00693F91" w:rsidRPr="00983B86" w:rsidRDefault="00693F91" w:rsidP="000F03DE">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8.20</w:t>
            </w:r>
            <w:r w:rsidRPr="00983B86">
              <w:rPr>
                <w:rFonts w:ascii="Times New Roman" w:eastAsia="Times New Roman" w:hAnsi="Times New Roman" w:cs="Times New Roman"/>
                <w:i/>
                <w:sz w:val="20"/>
                <w:szCs w:val="20"/>
              </w:rPr>
              <w:t>pm</w:t>
            </w:r>
          </w:p>
          <w:p w:rsidR="00693F91" w:rsidRPr="00983B86" w:rsidRDefault="00693F91" w:rsidP="000F03DE">
            <w:pPr>
              <w:jc w:val="center"/>
              <w:rPr>
                <w:rFonts w:ascii="Times New Roman" w:eastAsia="Times New Roman" w:hAnsi="Times New Roman" w:cs="Times New Roman"/>
                <w:b/>
                <w:sz w:val="20"/>
                <w:szCs w:val="20"/>
              </w:rPr>
            </w:pPr>
          </w:p>
        </w:tc>
        <w:tc>
          <w:tcPr>
            <w:tcW w:w="9149" w:type="dxa"/>
            <w:tcBorders>
              <w:top w:val="single" w:sz="4" w:space="0" w:color="auto"/>
              <w:left w:val="single" w:sz="4" w:space="0" w:color="auto"/>
              <w:bottom w:val="single" w:sz="4" w:space="0" w:color="auto"/>
              <w:right w:val="single" w:sz="4" w:space="0" w:color="auto"/>
            </w:tcBorders>
          </w:tcPr>
          <w:p w:rsidR="00693F91" w:rsidRDefault="00693F91" w:rsidP="000F03DE">
            <w:pPr>
              <w:contextualSpacing/>
              <w:rPr>
                <w:rFonts w:ascii="Times New Roman" w:eastAsia="Times New Roman" w:hAnsi="Times New Roman" w:cs="Times New Roman"/>
                <w:b/>
                <w:i/>
                <w:sz w:val="20"/>
                <w:szCs w:val="20"/>
              </w:rPr>
            </w:pPr>
          </w:p>
          <w:p w:rsidR="00693F91" w:rsidRPr="00983B86" w:rsidRDefault="00693F91" w:rsidP="000F03DE">
            <w:pPr>
              <w:contextualSpacing/>
              <w:rPr>
                <w:rFonts w:ascii="Times New Roman" w:eastAsia="Times New Roman" w:hAnsi="Times New Roman" w:cs="Times New Roman"/>
                <w:b/>
                <w:i/>
                <w:color w:val="0000FF"/>
                <w:sz w:val="20"/>
                <w:szCs w:val="20"/>
              </w:rPr>
            </w:pPr>
            <w:r w:rsidRPr="00983B86">
              <w:rPr>
                <w:rFonts w:ascii="Times New Roman" w:eastAsia="Times New Roman" w:hAnsi="Times New Roman" w:cs="Times New Roman"/>
                <w:b/>
                <w:i/>
                <w:sz w:val="20"/>
                <w:szCs w:val="20"/>
              </w:rPr>
              <w:t xml:space="preserve">See </w:t>
            </w:r>
            <w:r w:rsidRPr="00983B86">
              <w:rPr>
                <w:rFonts w:ascii="Times New Roman" w:eastAsia="Times New Roman" w:hAnsi="Times New Roman" w:cs="Times New Roman"/>
                <w:b/>
                <w:i/>
                <w:color w:val="0000FF"/>
                <w:sz w:val="20"/>
                <w:szCs w:val="20"/>
              </w:rPr>
              <w:t>Appendix1</w:t>
            </w:r>
          </w:p>
          <w:p w:rsidR="00693F91" w:rsidRPr="00983B86" w:rsidRDefault="00693F91" w:rsidP="000F03DE">
            <w:pPr>
              <w:ind w:left="360"/>
              <w:contextualSpacing/>
              <w:rPr>
                <w:rFonts w:ascii="Times New Roman" w:eastAsia="Times New Roman" w:hAnsi="Times New Roman" w:cs="Times New Roman"/>
                <w:b/>
                <w:i/>
                <w:sz w:val="20"/>
                <w:szCs w:val="20"/>
              </w:rPr>
            </w:pPr>
          </w:p>
          <w:p w:rsidR="00693F91" w:rsidRPr="00983B86" w:rsidRDefault="00693F91" w:rsidP="000F03DE">
            <w:pPr>
              <w:ind w:left="360"/>
              <w:contextualSpacing/>
              <w:rPr>
                <w:rFonts w:ascii="Times New Roman" w:eastAsia="Times New Roman" w:hAnsi="Times New Roman" w:cs="Times New Roman"/>
                <w:b/>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2"/>
              <w:gridCol w:w="1842"/>
              <w:gridCol w:w="1560"/>
            </w:tblGrid>
            <w:tr w:rsidR="00693F91" w:rsidRPr="00983B86" w:rsidTr="000F03DE">
              <w:trPr>
                <w:trHeight w:val="454"/>
              </w:trPr>
              <w:tc>
                <w:tcPr>
                  <w:tcW w:w="1127" w:type="dxa"/>
                  <w:tcBorders>
                    <w:top w:val="single" w:sz="4" w:space="0" w:color="auto"/>
                    <w:left w:val="single" w:sz="4" w:space="0" w:color="auto"/>
                    <w:bottom w:val="single" w:sz="4" w:space="0" w:color="auto"/>
                    <w:right w:val="single" w:sz="4" w:space="0" w:color="auto"/>
                  </w:tcBorders>
                  <w:shd w:val="clear" w:color="auto" w:fill="00FF00"/>
                  <w:vAlign w:val="center"/>
                </w:tcPr>
                <w:p w:rsidR="00693F91" w:rsidRPr="00983B86" w:rsidRDefault="00693F91" w:rsidP="000F03DE">
                  <w:pPr>
                    <w:framePr w:hSpace="180" w:wrap="around" w:vAnchor="text" w:hAnchor="text" w:x="182" w:y="1"/>
                    <w:suppressOverlap/>
                    <w:rPr>
                      <w:rFonts w:ascii="Times New Roman" w:eastAsia="Times New Roman" w:hAnsi="Times New Roman" w:cs="Times New Roman"/>
                      <w:b/>
                      <w:sz w:val="20"/>
                      <w:szCs w:val="20"/>
                      <w:lang w:val="en-US"/>
                    </w:rPr>
                  </w:pPr>
                  <w:r w:rsidRPr="00983B86">
                    <w:rPr>
                      <w:rFonts w:ascii="Times New Roman" w:eastAsia="Times New Roman" w:hAnsi="Times New Roman" w:cs="Times New Roman"/>
                      <w:b/>
                      <w:sz w:val="20"/>
                      <w:szCs w:val="20"/>
                    </w:rPr>
                    <w:t>M/C</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93F91" w:rsidRPr="00983B86" w:rsidRDefault="00693F91" w:rsidP="000F03DE">
                  <w:pPr>
                    <w:framePr w:hSpace="180" w:wrap="around" w:vAnchor="text" w:hAnchor="text" w:x="182" w:y="1"/>
                    <w:contextualSpacing/>
                    <w:suppressOverlap/>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Tues </w:t>
                  </w:r>
                </w:p>
                <w:p w:rsidR="00693F91" w:rsidRPr="00983B86" w:rsidRDefault="00693F91" w:rsidP="000F03DE">
                  <w:pPr>
                    <w:framePr w:hSpace="180" w:wrap="around" w:vAnchor="text" w:hAnchor="text" w:x="182" w:y="1"/>
                    <w:contextualSpacing/>
                    <w:suppressOverlap/>
                    <w:rPr>
                      <w:rFonts w:ascii="Times New Roman" w:eastAsia="Times New Roman" w:hAnsi="Times New Roman" w:cs="Times New Roman"/>
                      <w:b/>
                      <w:sz w:val="20"/>
                      <w:szCs w:val="20"/>
                      <w:lang w:val="en-US"/>
                    </w:rPr>
                  </w:pPr>
                  <w:r w:rsidRPr="00983B86">
                    <w:rPr>
                      <w:rFonts w:ascii="Times New Roman" w:eastAsia="Times New Roman" w:hAnsi="Times New Roman" w:cs="Times New Roman"/>
                      <w:b/>
                      <w:sz w:val="20"/>
                      <w:szCs w:val="20"/>
                    </w:rPr>
                    <w:t>July 28</w:t>
                  </w:r>
                  <w:r w:rsidRPr="00983B86">
                    <w:rPr>
                      <w:rFonts w:ascii="Times New Roman" w:eastAsia="Times New Roman" w:hAnsi="Times New Roman" w:cs="Times New Roman"/>
                      <w:b/>
                      <w:sz w:val="20"/>
                      <w:szCs w:val="20"/>
                      <w:vertAlign w:val="superscript"/>
                    </w:rPr>
                    <w:t>th</w:t>
                  </w:r>
                  <w:r w:rsidRPr="00983B86">
                    <w:rPr>
                      <w:rFonts w:ascii="Times New Roman" w:eastAsia="Times New Roman" w:hAnsi="Times New Roman" w:cs="Times New Roman"/>
                      <w:b/>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93F91" w:rsidRPr="00983B86" w:rsidRDefault="00693F91" w:rsidP="000F03DE">
                  <w:pPr>
                    <w:framePr w:hSpace="180" w:wrap="around" w:vAnchor="text" w:hAnchor="text" w:x="182" w:y="1"/>
                    <w:ind w:left="360"/>
                    <w:contextualSpacing/>
                    <w:suppressOverlap/>
                    <w:rPr>
                      <w:rFonts w:ascii="Times New Roman" w:eastAsia="Times New Roman" w:hAnsi="Times New Roman" w:cs="Times New Roman"/>
                      <w:b/>
                      <w:sz w:val="20"/>
                      <w:szCs w:val="20"/>
                      <w:lang w:val="en-US"/>
                    </w:rPr>
                  </w:pPr>
                  <w:r w:rsidRPr="00983B86">
                    <w:rPr>
                      <w:rFonts w:ascii="Times New Roman" w:eastAsia="Times New Roman" w:hAnsi="Times New Roman" w:cs="Times New Roman"/>
                      <w:b/>
                      <w:sz w:val="20"/>
                      <w:szCs w:val="20"/>
                      <w:lang w:val="en-US"/>
                    </w:rPr>
                    <w:t>Bootle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93F91" w:rsidRPr="00983B86" w:rsidRDefault="00693F91" w:rsidP="000F03DE">
                  <w:pPr>
                    <w:framePr w:hSpace="180" w:wrap="around" w:vAnchor="text" w:hAnchor="text" w:x="182" w:y="1"/>
                    <w:ind w:left="360"/>
                    <w:contextualSpacing/>
                    <w:suppressOverlap/>
                    <w:rPr>
                      <w:rFonts w:ascii="Times New Roman" w:eastAsia="Times New Roman" w:hAnsi="Times New Roman" w:cs="Times New Roman"/>
                      <w:b/>
                      <w:sz w:val="20"/>
                      <w:szCs w:val="20"/>
                      <w:lang w:val="en-US"/>
                    </w:rPr>
                  </w:pPr>
                  <w:r w:rsidRPr="00983B86">
                    <w:rPr>
                      <w:rFonts w:ascii="Times New Roman" w:eastAsia="Times New Roman" w:hAnsi="Times New Roman" w:cs="Times New Roman"/>
                      <w:b/>
                      <w:sz w:val="20"/>
                      <w:szCs w:val="20"/>
                    </w:rPr>
                    <w:t>6.30pm</w:t>
                  </w:r>
                </w:p>
              </w:tc>
            </w:tr>
            <w:tr w:rsidR="00693F91" w:rsidRPr="00983B86" w:rsidTr="000F03DE">
              <w:trPr>
                <w:trHeight w:val="503"/>
              </w:trPr>
              <w:tc>
                <w:tcPr>
                  <w:tcW w:w="1127" w:type="dxa"/>
                  <w:tcBorders>
                    <w:top w:val="single" w:sz="4" w:space="0" w:color="auto"/>
                    <w:left w:val="single" w:sz="4" w:space="0" w:color="auto"/>
                    <w:bottom w:val="single" w:sz="4" w:space="0" w:color="auto"/>
                    <w:right w:val="single" w:sz="4" w:space="0" w:color="auto"/>
                  </w:tcBorders>
                  <w:shd w:val="clear" w:color="auto" w:fill="FFFF00"/>
                  <w:vAlign w:val="center"/>
                </w:tcPr>
                <w:p w:rsidR="00693F91" w:rsidRPr="00983B86" w:rsidRDefault="00693F91" w:rsidP="000F03DE">
                  <w:pPr>
                    <w:framePr w:hSpace="180" w:wrap="around" w:vAnchor="text" w:hAnchor="text" w:x="182" w:y="1"/>
                    <w:suppressOverlap/>
                    <w:rPr>
                      <w:rFonts w:ascii="Times New Roman" w:eastAsia="Times New Roman" w:hAnsi="Times New Roman" w:cs="Times New Roman"/>
                      <w:b/>
                      <w:sz w:val="20"/>
                      <w:szCs w:val="20"/>
                      <w:lang w:val="en-US"/>
                    </w:rPr>
                  </w:pPr>
                  <w:r w:rsidRPr="00983B86">
                    <w:rPr>
                      <w:rFonts w:ascii="Times New Roman" w:eastAsia="Times New Roman" w:hAnsi="Times New Roman" w:cs="Times New Roman"/>
                      <w:b/>
                      <w:sz w:val="20"/>
                      <w:szCs w:val="20"/>
                    </w:rPr>
                    <w:t>Cr Co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693F91" w:rsidRPr="00983B86" w:rsidRDefault="00693F91" w:rsidP="000F03DE">
                  <w:pPr>
                    <w:framePr w:hSpace="180" w:wrap="around" w:vAnchor="text" w:hAnchor="text" w:x="182" w:y="1"/>
                    <w:suppressOverlap/>
                    <w:rPr>
                      <w:rFonts w:ascii="Times New Roman" w:eastAsia="Times New Roman" w:hAnsi="Times New Roman" w:cs="Times New Roman"/>
                      <w:b/>
                      <w:sz w:val="20"/>
                      <w:szCs w:val="20"/>
                    </w:rPr>
                  </w:pPr>
                  <w:r w:rsidRPr="00983B86">
                    <w:rPr>
                      <w:rFonts w:ascii="Times New Roman" w:eastAsia="Times New Roman" w:hAnsi="Times New Roman" w:cs="Times New Roman"/>
                      <w:b/>
                      <w:sz w:val="20"/>
                      <w:szCs w:val="20"/>
                    </w:rPr>
                    <w:t xml:space="preserve">Tues </w:t>
                  </w:r>
                </w:p>
                <w:p w:rsidR="00693F91" w:rsidRPr="00983B86" w:rsidRDefault="00693F91" w:rsidP="000F03DE">
                  <w:pPr>
                    <w:framePr w:hSpace="180" w:wrap="around" w:vAnchor="text" w:hAnchor="text" w:x="182" w:y="1"/>
                    <w:suppressOverlap/>
                    <w:rPr>
                      <w:rFonts w:ascii="Times New Roman" w:eastAsia="Times New Roman" w:hAnsi="Times New Roman" w:cs="Times New Roman"/>
                      <w:b/>
                      <w:sz w:val="20"/>
                      <w:szCs w:val="20"/>
                      <w:lang w:val="en-US"/>
                    </w:rPr>
                  </w:pPr>
                  <w:r w:rsidRPr="00983B86">
                    <w:rPr>
                      <w:rFonts w:ascii="Times New Roman" w:eastAsia="Times New Roman" w:hAnsi="Times New Roman" w:cs="Times New Roman"/>
                      <w:b/>
                      <w:sz w:val="20"/>
                      <w:szCs w:val="20"/>
                      <w:lang w:val="en-US"/>
                    </w:rPr>
                    <w:t>August 18</w:t>
                  </w:r>
                  <w:r w:rsidRPr="00983B86">
                    <w:rPr>
                      <w:rFonts w:ascii="Times New Roman" w:eastAsia="Times New Roman" w:hAnsi="Times New Roman" w:cs="Times New Roman"/>
                      <w:b/>
                      <w:sz w:val="20"/>
                      <w:szCs w:val="20"/>
                      <w:vertAlign w:val="superscript"/>
                      <w:lang w:val="en-US"/>
                    </w:rPr>
                    <w:t>th</w:t>
                  </w:r>
                  <w:r w:rsidRPr="00983B86">
                    <w:rPr>
                      <w:rFonts w:ascii="Times New Roman" w:eastAsia="Times New Roman" w:hAnsi="Times New Roman" w:cs="Times New Roman"/>
                      <w:b/>
                      <w:sz w:val="20"/>
                      <w:szCs w:val="20"/>
                      <w:lang w:val="en-US"/>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93F91" w:rsidRPr="00983B86" w:rsidRDefault="00693F91" w:rsidP="000F03DE">
                  <w:pPr>
                    <w:framePr w:hSpace="180" w:wrap="around" w:vAnchor="text" w:hAnchor="text" w:x="182" w:y="1"/>
                    <w:suppressOverlap/>
                    <w:rPr>
                      <w:rFonts w:ascii="Times New Roman" w:eastAsia="Times New Roman" w:hAnsi="Times New Roman" w:cs="Times New Roman"/>
                      <w:b/>
                      <w:sz w:val="20"/>
                      <w:szCs w:val="20"/>
                      <w:lang w:val="en-US"/>
                    </w:rPr>
                  </w:pPr>
                  <w:r w:rsidRPr="00983B86">
                    <w:rPr>
                      <w:rFonts w:ascii="Times New Roman" w:eastAsia="Times New Roman" w:hAnsi="Times New Roman" w:cs="Times New Roman"/>
                      <w:b/>
                      <w:sz w:val="20"/>
                      <w:szCs w:val="20"/>
                    </w:rPr>
                    <w:t xml:space="preserve"> Bootle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93F91" w:rsidRPr="00983B86" w:rsidRDefault="00693F91" w:rsidP="000F03DE">
                  <w:pPr>
                    <w:framePr w:hSpace="180" w:wrap="around" w:vAnchor="text" w:hAnchor="text" w:x="182" w:y="1"/>
                    <w:suppressOverlap/>
                    <w:rPr>
                      <w:rFonts w:ascii="Times New Roman" w:eastAsia="Times New Roman" w:hAnsi="Times New Roman" w:cs="Times New Roman"/>
                      <w:b/>
                      <w:sz w:val="20"/>
                      <w:szCs w:val="20"/>
                      <w:lang w:val="en-US"/>
                    </w:rPr>
                  </w:pPr>
                  <w:r w:rsidRPr="00983B86">
                    <w:rPr>
                      <w:rFonts w:ascii="Times New Roman" w:eastAsia="Times New Roman" w:hAnsi="Times New Roman" w:cs="Times New Roman"/>
                      <w:b/>
                      <w:sz w:val="20"/>
                      <w:szCs w:val="20"/>
                    </w:rPr>
                    <w:t>7.00pm</w:t>
                  </w:r>
                </w:p>
              </w:tc>
            </w:tr>
          </w:tbl>
          <w:p w:rsidR="00693F91" w:rsidRPr="00983B86" w:rsidRDefault="00693F91" w:rsidP="000F03DE">
            <w:pPr>
              <w:rPr>
                <w:rFonts w:ascii="Times New Roman" w:hAnsi="Times New Roman" w:cs="Times New Roman"/>
                <w:sz w:val="20"/>
                <w:szCs w:val="20"/>
              </w:rPr>
            </w:pPr>
          </w:p>
        </w:tc>
      </w:tr>
    </w:tbl>
    <w:p w:rsidR="00693F91" w:rsidRDefault="00693F91" w:rsidP="00693F91">
      <w:pPr>
        <w:rPr>
          <w:rFonts w:ascii="Times New Roman" w:eastAsia="Times New Roman" w:hAnsi="Times New Roman" w:cs="Times New Roman"/>
          <w:sz w:val="20"/>
          <w:szCs w:val="20"/>
        </w:rPr>
      </w:pPr>
    </w:p>
    <w:p w:rsidR="00604748" w:rsidRDefault="00604748"/>
    <w:sectPr w:rsidR="00604748" w:rsidSect="00693F9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89" w:rsidRDefault="002E6B89" w:rsidP="006A073B">
      <w:r>
        <w:separator/>
      </w:r>
    </w:p>
  </w:endnote>
  <w:endnote w:type="continuationSeparator" w:id="0">
    <w:p w:rsidR="002E6B89" w:rsidRDefault="002E6B89" w:rsidP="006A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011024"/>
      <w:docPartObj>
        <w:docPartGallery w:val="Page Numbers (Bottom of Page)"/>
        <w:docPartUnique/>
      </w:docPartObj>
    </w:sdtPr>
    <w:sdtEndPr>
      <w:rPr>
        <w:noProof/>
      </w:rPr>
    </w:sdtEndPr>
    <w:sdtContent>
      <w:p w:rsidR="006A073B" w:rsidRDefault="006A073B">
        <w:pPr>
          <w:pStyle w:val="Footer"/>
          <w:jc w:val="center"/>
        </w:pPr>
        <w:r>
          <w:fldChar w:fldCharType="begin"/>
        </w:r>
        <w:r>
          <w:instrText xml:space="preserve"> PAGE   \* MERGEFORMAT </w:instrText>
        </w:r>
        <w:r>
          <w:fldChar w:fldCharType="separate"/>
        </w:r>
        <w:r w:rsidR="005930BC">
          <w:rPr>
            <w:noProof/>
          </w:rPr>
          <w:t>4</w:t>
        </w:r>
        <w:r>
          <w:rPr>
            <w:noProof/>
          </w:rPr>
          <w:fldChar w:fldCharType="end"/>
        </w:r>
      </w:p>
    </w:sdtContent>
  </w:sdt>
  <w:p w:rsidR="006A073B" w:rsidRDefault="006A0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89" w:rsidRDefault="002E6B89" w:rsidP="006A073B">
      <w:r>
        <w:separator/>
      </w:r>
    </w:p>
  </w:footnote>
  <w:footnote w:type="continuationSeparator" w:id="0">
    <w:p w:rsidR="002E6B89" w:rsidRDefault="002E6B89" w:rsidP="006A0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093"/>
    <w:multiLevelType w:val="hybridMultilevel"/>
    <w:tmpl w:val="4D3662D2"/>
    <w:lvl w:ilvl="0" w:tplc="4D82F8D8">
      <w:start w:val="1"/>
      <w:numFmt w:val="decimal"/>
      <w:lvlText w:val="7.%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
    <w:nsid w:val="11162802"/>
    <w:multiLevelType w:val="hybridMultilevel"/>
    <w:tmpl w:val="2B8C2446"/>
    <w:lvl w:ilvl="0" w:tplc="6FB85298">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F0C9D"/>
    <w:multiLevelType w:val="hybridMultilevel"/>
    <w:tmpl w:val="A0683152"/>
    <w:lvl w:ilvl="0" w:tplc="860287AA">
      <w:start w:val="1"/>
      <w:numFmt w:val="decimal"/>
      <w:lvlText w:val="10.%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3">
    <w:nsid w:val="151C0713"/>
    <w:multiLevelType w:val="hybridMultilevel"/>
    <w:tmpl w:val="85601CEE"/>
    <w:lvl w:ilvl="0" w:tplc="52561182">
      <w:start w:val="1"/>
      <w:numFmt w:val="decimal"/>
      <w:lvlText w:val="7.6.%1."/>
      <w:lvlJc w:val="left"/>
      <w:pPr>
        <w:ind w:left="360" w:hanging="360"/>
      </w:pPr>
      <w:rPr>
        <w:rFonts w:hint="default"/>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1DD079EA"/>
    <w:multiLevelType w:val="hybridMultilevel"/>
    <w:tmpl w:val="3B58196E"/>
    <w:lvl w:ilvl="0" w:tplc="ED686E8A">
      <w:start w:val="1"/>
      <w:numFmt w:val="decimal"/>
      <w:lvlText w:val="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5">
    <w:nsid w:val="20E777A8"/>
    <w:multiLevelType w:val="hybridMultilevel"/>
    <w:tmpl w:val="A936FC28"/>
    <w:lvl w:ilvl="0" w:tplc="BE80DB58">
      <w:start w:val="1"/>
      <w:numFmt w:val="decimal"/>
      <w:lvlText w:val="11.%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6">
    <w:nsid w:val="2D5377BF"/>
    <w:multiLevelType w:val="hybridMultilevel"/>
    <w:tmpl w:val="E7CE7A50"/>
    <w:lvl w:ilvl="0" w:tplc="D6CE26B4">
      <w:start w:val="1"/>
      <w:numFmt w:val="decimal"/>
      <w:lvlText w:val="8.%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7">
    <w:nsid w:val="3E1D1188"/>
    <w:multiLevelType w:val="hybridMultilevel"/>
    <w:tmpl w:val="A3988EE2"/>
    <w:lvl w:ilvl="0" w:tplc="FE361C48">
      <w:start w:val="1"/>
      <w:numFmt w:val="decimal"/>
      <w:lvlText w:val="2.%1."/>
      <w:lvlJc w:val="left"/>
      <w:pPr>
        <w:ind w:left="360" w:hanging="360"/>
      </w:pPr>
      <w:rPr>
        <w:rFonts w:hint="default"/>
        <w:i/>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4E3CA4"/>
    <w:multiLevelType w:val="hybridMultilevel"/>
    <w:tmpl w:val="9930336E"/>
    <w:lvl w:ilvl="0" w:tplc="4DF41046">
      <w:start w:val="1"/>
      <w:numFmt w:val="decimal"/>
      <w:lvlText w:val="5.%1."/>
      <w:lvlJc w:val="left"/>
      <w:pPr>
        <w:ind w:left="360" w:hanging="360"/>
      </w:pPr>
      <w:rPr>
        <w:rFonts w:ascii="Times New Roman" w:hAnsi="Times New Roman" w:cs="Times New Roman"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FE04DDE"/>
    <w:multiLevelType w:val="hybridMultilevel"/>
    <w:tmpl w:val="C58AE9FA"/>
    <w:lvl w:ilvl="0" w:tplc="E4FC3F9A">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0">
    <w:nsid w:val="66BC0DAC"/>
    <w:multiLevelType w:val="hybridMultilevel"/>
    <w:tmpl w:val="F37C7648"/>
    <w:lvl w:ilvl="0" w:tplc="A802E39C">
      <w:start w:val="1"/>
      <w:numFmt w:val="decimal"/>
      <w:lvlText w:val="12.%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1">
    <w:nsid w:val="76D947B3"/>
    <w:multiLevelType w:val="hybridMultilevel"/>
    <w:tmpl w:val="DEF6481C"/>
    <w:lvl w:ilvl="0" w:tplc="2E4A46EA">
      <w:start w:val="1"/>
      <w:numFmt w:val="decimal"/>
      <w:lvlText w:val="4.%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12">
    <w:nsid w:val="7A770AAC"/>
    <w:multiLevelType w:val="hybridMultilevel"/>
    <w:tmpl w:val="01BCE516"/>
    <w:lvl w:ilvl="0" w:tplc="3806A144">
      <w:start w:val="2"/>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F04C4A"/>
    <w:multiLevelType w:val="hybridMultilevel"/>
    <w:tmpl w:val="273C7774"/>
    <w:lvl w:ilvl="0" w:tplc="1A1CEACA">
      <w:start w:val="1"/>
      <w:numFmt w:val="decimal"/>
      <w:lvlText w:val="1.%1."/>
      <w:lvlJc w:val="left"/>
      <w:pPr>
        <w:ind w:left="360" w:hanging="360"/>
      </w:pPr>
      <w:rPr>
        <w:rFonts w:hint="default"/>
        <w:i/>
        <w:sz w:val="18"/>
        <w:szCs w:val="1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2"/>
  </w:num>
  <w:num w:numId="2">
    <w:abstractNumId w:val="10"/>
  </w:num>
  <w:num w:numId="3">
    <w:abstractNumId w:val="1"/>
  </w:num>
  <w:num w:numId="4">
    <w:abstractNumId w:val="3"/>
  </w:num>
  <w:num w:numId="5">
    <w:abstractNumId w:val="13"/>
  </w:num>
  <w:num w:numId="6">
    <w:abstractNumId w:val="7"/>
  </w:num>
  <w:num w:numId="7">
    <w:abstractNumId w:val="4"/>
  </w:num>
  <w:num w:numId="8">
    <w:abstractNumId w:val="11"/>
  </w:num>
  <w:num w:numId="9">
    <w:abstractNumId w:val="8"/>
  </w:num>
  <w:num w:numId="10">
    <w:abstractNumId w:val="12"/>
  </w:num>
  <w:num w:numId="11">
    <w:abstractNumId w:val="9"/>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5C"/>
    <w:rsid w:val="002E6B89"/>
    <w:rsid w:val="005930BC"/>
    <w:rsid w:val="00604748"/>
    <w:rsid w:val="00693F91"/>
    <w:rsid w:val="006A073B"/>
    <w:rsid w:val="0086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3F91"/>
    <w:rPr>
      <w:color w:val="0000FF"/>
      <w:u w:val="single"/>
    </w:rPr>
  </w:style>
  <w:style w:type="paragraph" w:styleId="ListParagraph">
    <w:name w:val="List Paragraph"/>
    <w:basedOn w:val="Normal"/>
    <w:uiPriority w:val="34"/>
    <w:qFormat/>
    <w:rsid w:val="00693F91"/>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693F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F91"/>
    <w:rPr>
      <w:rFonts w:ascii="Tahoma" w:hAnsi="Tahoma" w:cs="Tahoma"/>
      <w:sz w:val="16"/>
      <w:szCs w:val="16"/>
    </w:rPr>
  </w:style>
  <w:style w:type="character" w:customStyle="1" w:styleId="BalloonTextChar">
    <w:name w:val="Balloon Text Char"/>
    <w:basedOn w:val="DefaultParagraphFont"/>
    <w:link w:val="BalloonText"/>
    <w:uiPriority w:val="99"/>
    <w:semiHidden/>
    <w:rsid w:val="00693F91"/>
    <w:rPr>
      <w:rFonts w:ascii="Tahoma" w:hAnsi="Tahoma" w:cs="Tahoma"/>
      <w:sz w:val="16"/>
      <w:szCs w:val="16"/>
    </w:rPr>
  </w:style>
  <w:style w:type="paragraph" w:styleId="Header">
    <w:name w:val="header"/>
    <w:basedOn w:val="Normal"/>
    <w:link w:val="HeaderChar"/>
    <w:uiPriority w:val="99"/>
    <w:unhideWhenUsed/>
    <w:rsid w:val="006A073B"/>
    <w:pPr>
      <w:tabs>
        <w:tab w:val="center" w:pos="4513"/>
        <w:tab w:val="right" w:pos="9026"/>
      </w:tabs>
    </w:pPr>
  </w:style>
  <w:style w:type="character" w:customStyle="1" w:styleId="HeaderChar">
    <w:name w:val="Header Char"/>
    <w:basedOn w:val="DefaultParagraphFont"/>
    <w:link w:val="Header"/>
    <w:uiPriority w:val="99"/>
    <w:rsid w:val="006A073B"/>
  </w:style>
  <w:style w:type="paragraph" w:styleId="Footer">
    <w:name w:val="footer"/>
    <w:basedOn w:val="Normal"/>
    <w:link w:val="FooterChar"/>
    <w:uiPriority w:val="99"/>
    <w:unhideWhenUsed/>
    <w:rsid w:val="006A073B"/>
    <w:pPr>
      <w:tabs>
        <w:tab w:val="center" w:pos="4513"/>
        <w:tab w:val="right" w:pos="9026"/>
      </w:tabs>
    </w:pPr>
  </w:style>
  <w:style w:type="character" w:customStyle="1" w:styleId="FooterChar">
    <w:name w:val="Footer Char"/>
    <w:basedOn w:val="DefaultParagraphFont"/>
    <w:link w:val="Footer"/>
    <w:uiPriority w:val="99"/>
    <w:rsid w:val="006A0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3F91"/>
    <w:rPr>
      <w:color w:val="0000FF"/>
      <w:u w:val="single"/>
    </w:rPr>
  </w:style>
  <w:style w:type="paragraph" w:styleId="ListParagraph">
    <w:name w:val="List Paragraph"/>
    <w:basedOn w:val="Normal"/>
    <w:uiPriority w:val="34"/>
    <w:qFormat/>
    <w:rsid w:val="00693F91"/>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693F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F91"/>
    <w:rPr>
      <w:rFonts w:ascii="Tahoma" w:hAnsi="Tahoma" w:cs="Tahoma"/>
      <w:sz w:val="16"/>
      <w:szCs w:val="16"/>
    </w:rPr>
  </w:style>
  <w:style w:type="character" w:customStyle="1" w:styleId="BalloonTextChar">
    <w:name w:val="Balloon Text Char"/>
    <w:basedOn w:val="DefaultParagraphFont"/>
    <w:link w:val="BalloonText"/>
    <w:uiPriority w:val="99"/>
    <w:semiHidden/>
    <w:rsid w:val="00693F91"/>
    <w:rPr>
      <w:rFonts w:ascii="Tahoma" w:hAnsi="Tahoma" w:cs="Tahoma"/>
      <w:sz w:val="16"/>
      <w:szCs w:val="16"/>
    </w:rPr>
  </w:style>
  <w:style w:type="paragraph" w:styleId="Header">
    <w:name w:val="header"/>
    <w:basedOn w:val="Normal"/>
    <w:link w:val="HeaderChar"/>
    <w:uiPriority w:val="99"/>
    <w:unhideWhenUsed/>
    <w:rsid w:val="006A073B"/>
    <w:pPr>
      <w:tabs>
        <w:tab w:val="center" w:pos="4513"/>
        <w:tab w:val="right" w:pos="9026"/>
      </w:tabs>
    </w:pPr>
  </w:style>
  <w:style w:type="character" w:customStyle="1" w:styleId="HeaderChar">
    <w:name w:val="Header Char"/>
    <w:basedOn w:val="DefaultParagraphFont"/>
    <w:link w:val="Header"/>
    <w:uiPriority w:val="99"/>
    <w:rsid w:val="006A073B"/>
  </w:style>
  <w:style w:type="paragraph" w:styleId="Footer">
    <w:name w:val="footer"/>
    <w:basedOn w:val="Normal"/>
    <w:link w:val="FooterChar"/>
    <w:uiPriority w:val="99"/>
    <w:unhideWhenUsed/>
    <w:rsid w:val="006A073B"/>
    <w:pPr>
      <w:tabs>
        <w:tab w:val="center" w:pos="4513"/>
        <w:tab w:val="right" w:pos="9026"/>
      </w:tabs>
    </w:pPr>
  </w:style>
  <w:style w:type="character" w:customStyle="1" w:styleId="FooterChar">
    <w:name w:val="Footer Char"/>
    <w:basedOn w:val="DefaultParagraphFont"/>
    <w:link w:val="Footer"/>
    <w:uiPriority w:val="99"/>
    <w:rsid w:val="006A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poolcomp.co.uk/management_bulletins.php?id=2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hris\Downloads\www.lpoolcom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dcterms:created xsi:type="dcterms:W3CDTF">2015-12-09T11:51:00Z</dcterms:created>
  <dcterms:modified xsi:type="dcterms:W3CDTF">2015-12-09T11:53:00Z</dcterms:modified>
</cp:coreProperties>
</file>